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29">
        <w:rPr>
          <w:b/>
          <w:noProof/>
          <w:lang w:eastAsia="ru-RU"/>
        </w:rPr>
        <w:drawing>
          <wp:inline distT="0" distB="0" distL="0" distR="0">
            <wp:extent cx="638175" cy="850900"/>
            <wp:effectExtent l="19050" t="0" r="9525" b="0"/>
            <wp:docPr id="1" name="Рисунок 4" descr="C:\Documents and Settings\User\Local Settings\Temporary Internet Files\Content.Word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Local Settings\Temporary Internet Files\Content.Word\clip_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Default="00D65304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</w:t>
      </w:r>
      <w:r w:rsidR="007913C3" w:rsidRPr="00CC5B9A">
        <w:rPr>
          <w:rFonts w:ascii="Times New Roman" w:hAnsi="Times New Roman" w:cs="Times New Roman"/>
          <w:b/>
          <w:sz w:val="28"/>
          <w:szCs w:val="28"/>
        </w:rPr>
        <w:t>.2016</w:t>
      </w:r>
      <w:r w:rsidR="00E4406D" w:rsidRPr="00CC5B9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="00E4406D" w:rsidRPr="00B07C29">
        <w:rPr>
          <w:rFonts w:ascii="Times New Roman" w:hAnsi="Times New Roman" w:cs="Times New Roman"/>
          <w:b/>
          <w:sz w:val="28"/>
          <w:szCs w:val="28"/>
        </w:rPr>
        <w:t xml:space="preserve">                                с. Ремонтное</w:t>
      </w:r>
    </w:p>
    <w:p w:rsidR="0095095F" w:rsidRDefault="0095095F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49" w:rsidRPr="00B07C29" w:rsidRDefault="00393B49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8FA" w:rsidRPr="00851AAA" w:rsidRDefault="00F428FA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F00626" w:rsidRPr="00851A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626" w:rsidRPr="00851A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585C" w:rsidRPr="00851AAA"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 w:rsidR="00F00626" w:rsidRPr="00851A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585C" w:rsidRPr="00851AAA">
        <w:rPr>
          <w:rFonts w:ascii="Times New Roman" w:hAnsi="Times New Roman" w:cs="Times New Roman"/>
          <w:b/>
          <w:sz w:val="28"/>
          <w:szCs w:val="28"/>
        </w:rPr>
        <w:t xml:space="preserve">сектора </w:t>
      </w:r>
      <w:r w:rsidR="00F00626" w:rsidRPr="00851A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585C" w:rsidRPr="00851AAA">
        <w:rPr>
          <w:rFonts w:ascii="Times New Roman" w:hAnsi="Times New Roman" w:cs="Times New Roman"/>
          <w:b/>
          <w:sz w:val="28"/>
          <w:szCs w:val="28"/>
        </w:rPr>
        <w:t>экономики</w:t>
      </w:r>
    </w:p>
    <w:p w:rsidR="008B585C" w:rsidRPr="00851AAA" w:rsidRDefault="008B585C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>и финансов Администрации Ремонтненского</w:t>
      </w:r>
    </w:p>
    <w:p w:rsidR="008B585C" w:rsidRPr="00851AAA" w:rsidRDefault="008B585C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00626" w:rsidRPr="00851A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51AA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F00626" w:rsidRPr="00851A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1AAA">
        <w:rPr>
          <w:rFonts w:ascii="Times New Roman" w:hAnsi="Times New Roman" w:cs="Times New Roman"/>
          <w:b/>
          <w:sz w:val="28"/>
          <w:szCs w:val="28"/>
        </w:rPr>
        <w:t>уполномоченным</w:t>
      </w:r>
    </w:p>
    <w:p w:rsidR="008B585C" w:rsidRPr="00851AAA" w:rsidRDefault="008B585C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 xml:space="preserve">органом </w:t>
      </w:r>
      <w:r w:rsidR="00F00626" w:rsidRPr="00851A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1AA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0626" w:rsidRPr="00851A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1AAA">
        <w:rPr>
          <w:rFonts w:ascii="Times New Roman" w:hAnsi="Times New Roman" w:cs="Times New Roman"/>
          <w:b/>
          <w:sz w:val="28"/>
          <w:szCs w:val="28"/>
        </w:rPr>
        <w:t xml:space="preserve">осуществлению </w:t>
      </w:r>
      <w:r w:rsidR="00F00626" w:rsidRPr="00851A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0573" w:rsidRPr="00851AAA">
        <w:rPr>
          <w:rFonts w:ascii="Times New Roman" w:hAnsi="Times New Roman" w:cs="Times New Roman"/>
          <w:b/>
          <w:sz w:val="28"/>
          <w:szCs w:val="28"/>
        </w:rPr>
        <w:t>внутреннего</w:t>
      </w:r>
    </w:p>
    <w:p w:rsidR="00B40573" w:rsidRPr="00851AAA" w:rsidRDefault="00B40573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00626" w:rsidRPr="00851A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51AAA"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r w:rsidR="00F00626" w:rsidRPr="00851A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1AA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B40573" w:rsidRPr="00851AAA" w:rsidRDefault="00F00626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>и    утверждения     порядка      осуществления</w:t>
      </w:r>
    </w:p>
    <w:p w:rsidR="00F00626" w:rsidRPr="00851AAA" w:rsidRDefault="00F00626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 xml:space="preserve">внутреннего      муниципального      контроля </w:t>
      </w:r>
    </w:p>
    <w:p w:rsidR="00F00626" w:rsidRPr="00851AAA" w:rsidRDefault="00F00626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 xml:space="preserve">в муниципальном                            образовании </w:t>
      </w:r>
    </w:p>
    <w:p w:rsidR="00F00626" w:rsidRPr="00851AAA" w:rsidRDefault="00F00626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>«Ремонтненское сельское поселение»</w:t>
      </w:r>
    </w:p>
    <w:p w:rsidR="0095095F" w:rsidRPr="00D65304" w:rsidRDefault="0095095F" w:rsidP="009509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kern w:val="2"/>
          <w:sz w:val="28"/>
          <w:szCs w:val="28"/>
        </w:rPr>
      </w:pPr>
    </w:p>
    <w:p w:rsidR="0095095F" w:rsidRPr="00D65304" w:rsidRDefault="0095095F" w:rsidP="0095095F">
      <w:pPr>
        <w:spacing w:after="0" w:line="240" w:lineRule="auto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95095F" w:rsidRPr="00A719B3" w:rsidRDefault="00A4414E" w:rsidP="0095095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19B3">
        <w:rPr>
          <w:rFonts w:ascii="Times New Roman" w:eastAsia="Calibri" w:hAnsi="Times New Roman" w:cs="Times New Roman"/>
          <w:sz w:val="28"/>
          <w:szCs w:val="28"/>
        </w:rPr>
        <w:t>В</w:t>
      </w:r>
      <w:r w:rsidR="00A719B3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 3 статьи 265, статьей 269.2 Бюджетного кодекса Российской Федерации, частью 8 статьи 99 Федерального закона  05.04.2013 № 44-ФЗ «О контрактной системе в сфере закупок товаров</w:t>
      </w:r>
      <w:r w:rsidR="004D12F7">
        <w:rPr>
          <w:rFonts w:ascii="Times New Roman" w:eastAsia="Calibri" w:hAnsi="Times New Roman" w:cs="Times New Roman"/>
          <w:sz w:val="28"/>
          <w:szCs w:val="28"/>
        </w:rPr>
        <w:t>, работ,</w:t>
      </w:r>
      <w:r w:rsidR="00A719B3">
        <w:rPr>
          <w:rFonts w:ascii="Times New Roman" w:eastAsia="Calibri" w:hAnsi="Times New Roman" w:cs="Times New Roman"/>
          <w:sz w:val="28"/>
          <w:szCs w:val="28"/>
        </w:rPr>
        <w:t xml:space="preserve"> услуг для обеспечения государственны</w:t>
      </w:r>
      <w:r w:rsidR="009835A1">
        <w:rPr>
          <w:rFonts w:ascii="Times New Roman" w:eastAsia="Calibri" w:hAnsi="Times New Roman" w:cs="Times New Roman"/>
          <w:sz w:val="28"/>
          <w:szCs w:val="28"/>
        </w:rPr>
        <w:t>х</w:t>
      </w:r>
      <w:r w:rsidR="00A719B3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нужд»  </w:t>
      </w:r>
      <w:r w:rsidRPr="00A719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3B49" w:rsidRPr="00D65304" w:rsidRDefault="00393B49" w:rsidP="009509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95095F" w:rsidRPr="008F7CE1" w:rsidRDefault="000C3CE7" w:rsidP="0095095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F7CE1">
        <w:rPr>
          <w:rFonts w:ascii="Times New Roman" w:hAnsi="Times New Roman" w:cs="Times New Roman"/>
          <w:b/>
          <w:kern w:val="2"/>
          <w:sz w:val="28"/>
          <w:szCs w:val="28"/>
        </w:rPr>
        <w:t>ПОСТАНОВЛЯЮ</w:t>
      </w:r>
      <w:r w:rsidR="0095095F" w:rsidRPr="008F7CE1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95095F" w:rsidRPr="008F7CE1" w:rsidRDefault="0095095F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12F7" w:rsidRPr="004D12F7" w:rsidRDefault="004D12F7" w:rsidP="0095095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12F7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 Ремонтненского сельского поселения уполномоченным органом Администрации Ремонтненского сельского поселения по осуществлению внутреннего муниципального финансового контроля.</w:t>
      </w:r>
    </w:p>
    <w:p w:rsidR="008F7CE1" w:rsidRPr="008F7CE1" w:rsidRDefault="004D12F7" w:rsidP="0095095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Порядок осуществления внутреннего муниципального финансового контроля в муниципальном </w:t>
      </w:r>
      <w:r w:rsidR="008F7CE1">
        <w:rPr>
          <w:rFonts w:ascii="Times New Roman" w:hAnsi="Times New Roman" w:cs="Times New Roman"/>
          <w:sz w:val="28"/>
          <w:szCs w:val="28"/>
        </w:rPr>
        <w:t>образовании «</w:t>
      </w:r>
      <w:r w:rsidR="00982DC7">
        <w:rPr>
          <w:rFonts w:ascii="Times New Roman" w:hAnsi="Times New Roman" w:cs="Times New Roman"/>
          <w:sz w:val="28"/>
          <w:szCs w:val="28"/>
        </w:rPr>
        <w:t>Ремонтненское сельское поселение</w:t>
      </w:r>
      <w:r w:rsidR="008F7CE1">
        <w:rPr>
          <w:rFonts w:ascii="Times New Roman" w:hAnsi="Times New Roman" w:cs="Times New Roman"/>
          <w:sz w:val="28"/>
          <w:szCs w:val="28"/>
        </w:rPr>
        <w:t>», согласно приложению к настоящему постановлению.</w:t>
      </w:r>
    </w:p>
    <w:p w:rsidR="0095095F" w:rsidRPr="008F7CE1" w:rsidRDefault="008F7CE1" w:rsidP="0095095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E1">
        <w:rPr>
          <w:rFonts w:ascii="Times New Roman" w:hAnsi="Times New Roman" w:cs="Times New Roman"/>
          <w:sz w:val="28"/>
          <w:szCs w:val="28"/>
        </w:rPr>
        <w:t>3</w:t>
      </w:r>
      <w:r w:rsidR="0095095F" w:rsidRPr="008F7CE1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95095F" w:rsidRPr="008F7CE1" w:rsidRDefault="0095095F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095F" w:rsidRPr="00D65304" w:rsidRDefault="0095095F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EB7388" w:rsidRPr="008F7CE1" w:rsidRDefault="008F7CE1" w:rsidP="00950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CE1">
        <w:rPr>
          <w:rFonts w:ascii="Times New Roman" w:hAnsi="Times New Roman" w:cs="Times New Roman"/>
          <w:b/>
          <w:sz w:val="28"/>
          <w:szCs w:val="28"/>
        </w:rPr>
        <w:t>Глава</w:t>
      </w:r>
      <w:r w:rsidR="0095095F" w:rsidRPr="008F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388" w:rsidRPr="008F7CE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5095F" w:rsidRPr="008F7CE1" w:rsidRDefault="0095095F" w:rsidP="0095095F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F7CE1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="00EB7388" w:rsidRPr="008F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CE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</w:t>
      </w:r>
      <w:r w:rsidR="008F7CE1" w:rsidRPr="008F7CE1">
        <w:rPr>
          <w:rFonts w:ascii="Times New Roman" w:hAnsi="Times New Roman" w:cs="Times New Roman"/>
          <w:b/>
          <w:sz w:val="28"/>
          <w:szCs w:val="28"/>
        </w:rPr>
        <w:t>А.Я. Яковенко</w:t>
      </w:r>
    </w:p>
    <w:p w:rsidR="0095095F" w:rsidRPr="00D65304" w:rsidRDefault="0095095F" w:rsidP="0095095F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95095F" w:rsidRPr="00D65304" w:rsidRDefault="0095095F" w:rsidP="009509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5095F" w:rsidRPr="00D65304" w:rsidRDefault="0095095F" w:rsidP="0095095F">
      <w:pPr>
        <w:spacing w:after="0" w:line="240" w:lineRule="auto"/>
        <w:rPr>
          <w:color w:val="FF0000"/>
          <w:sz w:val="24"/>
          <w:szCs w:val="24"/>
        </w:rPr>
      </w:pPr>
    </w:p>
    <w:p w:rsidR="0095095F" w:rsidRDefault="0095095F" w:rsidP="0095095F">
      <w:pPr>
        <w:spacing w:after="0" w:line="240" w:lineRule="auto"/>
        <w:rPr>
          <w:sz w:val="24"/>
          <w:szCs w:val="24"/>
        </w:rPr>
      </w:pPr>
    </w:p>
    <w:p w:rsidR="00932376" w:rsidRPr="00EF4571" w:rsidRDefault="00932376" w:rsidP="00EF45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4571">
        <w:rPr>
          <w:rFonts w:ascii="Times New Roman" w:hAnsi="Times New Roman" w:cs="Times New Roman"/>
        </w:rPr>
        <w:lastRenderedPageBreak/>
        <w:t>Приложение</w:t>
      </w:r>
    </w:p>
    <w:p w:rsidR="00932376" w:rsidRPr="00EF4571" w:rsidRDefault="00932376" w:rsidP="00EF4571">
      <w:pPr>
        <w:pStyle w:val="ConsPlusNormal"/>
        <w:jc w:val="right"/>
        <w:rPr>
          <w:rFonts w:ascii="Times New Roman" w:hAnsi="Times New Roman" w:cs="Times New Roman"/>
        </w:rPr>
      </w:pPr>
      <w:r w:rsidRPr="00EF4571">
        <w:rPr>
          <w:rFonts w:ascii="Times New Roman" w:hAnsi="Times New Roman" w:cs="Times New Roman"/>
        </w:rPr>
        <w:t>к постановлению</w:t>
      </w:r>
    </w:p>
    <w:p w:rsidR="00EF4571" w:rsidRDefault="00EF4571" w:rsidP="00EF45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932376" w:rsidRDefault="00EF4571" w:rsidP="00EF45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Ремонтненского</w:t>
      </w:r>
    </w:p>
    <w:p w:rsidR="00EF4571" w:rsidRPr="00EF4571" w:rsidRDefault="00EF4571" w:rsidP="00EF45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932376" w:rsidRPr="00EF4571" w:rsidRDefault="004A5499" w:rsidP="00EF45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25.11.2016 № 38</w:t>
      </w:r>
    </w:p>
    <w:p w:rsidR="00932376" w:rsidRPr="00EF4571" w:rsidRDefault="00932376" w:rsidP="00932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DC7" w:rsidRDefault="00982DC7" w:rsidP="00932376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45"/>
      <w:bookmarkEnd w:id="0"/>
      <w:r w:rsidRPr="00982DC7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</w:p>
    <w:p w:rsidR="00932376" w:rsidRDefault="00982DC7" w:rsidP="00932376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DC7">
        <w:rPr>
          <w:rFonts w:ascii="Times New Roman" w:hAnsi="Times New Roman" w:cs="Times New Roman"/>
          <w:b/>
          <w:sz w:val="32"/>
          <w:szCs w:val="32"/>
        </w:rPr>
        <w:t>осуществления внутреннего муниципального финансового контроля в муниципальном образовании «</w:t>
      </w:r>
      <w:r>
        <w:rPr>
          <w:rFonts w:ascii="Times New Roman" w:hAnsi="Times New Roman" w:cs="Times New Roman"/>
          <w:b/>
          <w:sz w:val="32"/>
          <w:szCs w:val="32"/>
        </w:rPr>
        <w:t>Ремонтненское сельское поселение</w:t>
      </w:r>
      <w:r w:rsidRPr="00982DC7">
        <w:rPr>
          <w:rFonts w:ascii="Times New Roman" w:hAnsi="Times New Roman" w:cs="Times New Roman"/>
          <w:b/>
          <w:sz w:val="32"/>
          <w:szCs w:val="32"/>
        </w:rPr>
        <w:t>»</w:t>
      </w:r>
    </w:p>
    <w:p w:rsidR="009F0032" w:rsidRDefault="009F0032" w:rsidP="00994532">
      <w:pPr>
        <w:pStyle w:val="ab"/>
        <w:numPr>
          <w:ilvl w:val="0"/>
          <w:numId w:val="12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Общие положения</w:t>
      </w:r>
    </w:p>
    <w:p w:rsidR="00994532" w:rsidRPr="009F0032" w:rsidRDefault="00994532" w:rsidP="00994532">
      <w:pPr>
        <w:pStyle w:val="ab"/>
        <w:shd w:val="clear" w:color="auto" w:fill="FFFFFF"/>
        <w:ind w:left="720"/>
        <w:contextualSpacing/>
        <w:rPr>
          <w:color w:val="000000"/>
          <w:sz w:val="28"/>
          <w:szCs w:val="28"/>
        </w:rPr>
      </w:pP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 1.1. Настоящий Порядок разработан в соответствии с Бюджетным кодексом Российской Федерации, </w:t>
      </w:r>
      <w:r w:rsidRPr="00144EBA">
        <w:rPr>
          <w:sz w:val="28"/>
          <w:szCs w:val="28"/>
        </w:rPr>
        <w:t>Положением о бюджетном процессе в муниципальном образовании «</w:t>
      </w:r>
      <w:r w:rsidR="00A10723" w:rsidRPr="00144EBA">
        <w:rPr>
          <w:sz w:val="28"/>
          <w:szCs w:val="28"/>
        </w:rPr>
        <w:t>Ремонтненское сельское поселение</w:t>
      </w:r>
      <w:r w:rsidRPr="00144EBA">
        <w:rPr>
          <w:sz w:val="28"/>
          <w:szCs w:val="28"/>
        </w:rPr>
        <w:t>»</w:t>
      </w:r>
      <w:r w:rsidRPr="009F0032">
        <w:rPr>
          <w:color w:val="000000"/>
          <w:sz w:val="28"/>
          <w:szCs w:val="28"/>
        </w:rPr>
        <w:t xml:space="preserve">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 1.2. Внутренний муниципальный финансовый контроль в сфере бюджетных правоотношений является контрольной деятельностью </w:t>
      </w:r>
      <w:r w:rsidR="00A10723">
        <w:rPr>
          <w:color w:val="000000"/>
          <w:sz w:val="28"/>
          <w:szCs w:val="28"/>
        </w:rPr>
        <w:t>сектора экономики и финансов А</w:t>
      </w:r>
      <w:r w:rsidRPr="009F0032">
        <w:rPr>
          <w:color w:val="000000"/>
          <w:sz w:val="28"/>
          <w:szCs w:val="28"/>
        </w:rPr>
        <w:t xml:space="preserve">дминистрации </w:t>
      </w:r>
      <w:r w:rsidR="00A10723">
        <w:rPr>
          <w:color w:val="000000"/>
          <w:sz w:val="28"/>
          <w:szCs w:val="28"/>
        </w:rPr>
        <w:t>Ремонтненского сельского поселения Ремонтненского района Ростовской области</w:t>
      </w:r>
      <w:r w:rsidRPr="009F0032">
        <w:rPr>
          <w:color w:val="000000"/>
          <w:sz w:val="28"/>
          <w:szCs w:val="28"/>
        </w:rPr>
        <w:t xml:space="preserve"> (далее – контрольная деятельность). Внутренний муниципальный финансовый контроль подразделяется на предварительный и последующий.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1.3.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1.4. Последующий контроль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</w:p>
    <w:p w:rsidR="00A10723" w:rsidRPr="009F0032" w:rsidRDefault="00A10723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F0032" w:rsidRDefault="009F0032" w:rsidP="00A10723">
      <w:pPr>
        <w:pStyle w:val="ab"/>
        <w:numPr>
          <w:ilvl w:val="0"/>
          <w:numId w:val="12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Объекты внутреннего муниципального финансового контроля</w:t>
      </w:r>
    </w:p>
    <w:p w:rsidR="00A10723" w:rsidRPr="009F0032" w:rsidRDefault="00A10723" w:rsidP="00A10723">
      <w:pPr>
        <w:pStyle w:val="ab"/>
        <w:shd w:val="clear" w:color="auto" w:fill="FFFFFF"/>
        <w:ind w:left="720"/>
        <w:contextualSpacing/>
        <w:rPr>
          <w:color w:val="000000"/>
          <w:sz w:val="28"/>
          <w:szCs w:val="28"/>
        </w:rPr>
      </w:pP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2.1. Объектами внутреннего муниципального финансового контроля (далее - объекты контроля) являются:</w:t>
      </w:r>
    </w:p>
    <w:p w:rsidR="009F0032" w:rsidRPr="00B405B3" w:rsidRDefault="009F0032" w:rsidP="009F0032">
      <w:pPr>
        <w:pStyle w:val="ab"/>
        <w:shd w:val="clear" w:color="auto" w:fill="FFFFFF"/>
        <w:contextualSpacing/>
        <w:jc w:val="both"/>
        <w:rPr>
          <w:sz w:val="28"/>
          <w:szCs w:val="28"/>
        </w:rPr>
      </w:pPr>
      <w:r w:rsidRPr="00B405B3">
        <w:rPr>
          <w:sz w:val="28"/>
          <w:szCs w:val="28"/>
        </w:rPr>
        <w:t xml:space="preserve">     </w:t>
      </w:r>
      <w:r w:rsidR="00B405B3" w:rsidRPr="00B405B3">
        <w:rPr>
          <w:sz w:val="28"/>
          <w:szCs w:val="28"/>
        </w:rPr>
        <w:t xml:space="preserve">    администрация</w:t>
      </w:r>
      <w:r w:rsidRPr="00B405B3">
        <w:rPr>
          <w:sz w:val="28"/>
          <w:szCs w:val="28"/>
        </w:rPr>
        <w:t xml:space="preserve"> муниципального образования «</w:t>
      </w:r>
      <w:r w:rsidR="00663AF6" w:rsidRPr="00B405B3">
        <w:rPr>
          <w:sz w:val="28"/>
          <w:szCs w:val="28"/>
        </w:rPr>
        <w:t>Ремонтненское сельское поселение</w:t>
      </w:r>
      <w:r w:rsidRPr="00B405B3">
        <w:rPr>
          <w:sz w:val="28"/>
          <w:szCs w:val="28"/>
        </w:rPr>
        <w:t>»;</w:t>
      </w:r>
    </w:p>
    <w:p w:rsidR="009F0032" w:rsidRPr="00663AF6" w:rsidRDefault="009F0032" w:rsidP="00663AF6">
      <w:pPr>
        <w:pStyle w:val="ab"/>
        <w:shd w:val="clear" w:color="auto" w:fill="FFFFFF"/>
        <w:contextualSpacing/>
        <w:jc w:val="both"/>
        <w:rPr>
          <w:sz w:val="28"/>
          <w:szCs w:val="28"/>
        </w:rPr>
      </w:pPr>
      <w:r w:rsidRPr="00663AF6">
        <w:rPr>
          <w:sz w:val="28"/>
          <w:szCs w:val="28"/>
        </w:rPr>
        <w:t>         муниципальные унитарные предприятия муниципального образования «</w:t>
      </w:r>
      <w:r w:rsidR="00663AF6" w:rsidRPr="00663AF6">
        <w:rPr>
          <w:sz w:val="28"/>
          <w:szCs w:val="28"/>
        </w:rPr>
        <w:t>Ремонтненское сельское поселение</w:t>
      </w:r>
      <w:r w:rsidRPr="00663AF6">
        <w:rPr>
          <w:sz w:val="28"/>
          <w:szCs w:val="28"/>
        </w:rPr>
        <w:t>»</w:t>
      </w:r>
      <w:r w:rsidR="00663AF6" w:rsidRPr="00663AF6">
        <w:rPr>
          <w:sz w:val="28"/>
          <w:szCs w:val="28"/>
        </w:rPr>
        <w:t>.</w:t>
      </w:r>
      <w:r w:rsidRPr="00663AF6">
        <w:rPr>
          <w:sz w:val="28"/>
          <w:szCs w:val="28"/>
        </w:rPr>
        <w:t xml:space="preserve">     </w:t>
      </w:r>
    </w:p>
    <w:p w:rsidR="009F0032" w:rsidRPr="009F602A" w:rsidRDefault="009F0032" w:rsidP="009F0032">
      <w:pPr>
        <w:pStyle w:val="ab"/>
        <w:shd w:val="clear" w:color="auto" w:fill="FFFFFF"/>
        <w:contextualSpacing/>
        <w:jc w:val="both"/>
        <w:rPr>
          <w:color w:val="FF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 </w:t>
      </w:r>
      <w:r w:rsidRPr="00B405B3">
        <w:rPr>
          <w:sz w:val="28"/>
          <w:szCs w:val="28"/>
        </w:rPr>
        <w:t xml:space="preserve">2.2. </w:t>
      </w:r>
      <w:r w:rsidR="00B405B3" w:rsidRPr="00B405B3">
        <w:rPr>
          <w:sz w:val="28"/>
          <w:szCs w:val="28"/>
        </w:rPr>
        <w:t>Сектор экономики и финансов</w:t>
      </w:r>
      <w:r w:rsidRPr="00B405B3">
        <w:rPr>
          <w:sz w:val="28"/>
          <w:szCs w:val="28"/>
        </w:rPr>
        <w:t xml:space="preserve"> </w:t>
      </w:r>
      <w:r w:rsidR="00EF3747">
        <w:rPr>
          <w:sz w:val="28"/>
          <w:szCs w:val="28"/>
        </w:rPr>
        <w:t>А</w:t>
      </w:r>
      <w:r w:rsidRPr="00B405B3">
        <w:rPr>
          <w:sz w:val="28"/>
          <w:szCs w:val="28"/>
        </w:rPr>
        <w:t>дминистрации муниципального образования «</w:t>
      </w:r>
      <w:r w:rsidR="00B405B3" w:rsidRPr="00B405B3">
        <w:rPr>
          <w:sz w:val="28"/>
          <w:szCs w:val="28"/>
        </w:rPr>
        <w:t>Ремонтненское сельское поселение</w:t>
      </w:r>
      <w:r w:rsidRPr="00B405B3">
        <w:rPr>
          <w:sz w:val="28"/>
          <w:szCs w:val="28"/>
        </w:rPr>
        <w:t>» осуществляет контроль за использованием средств местного бюджета участниками  бюджетного процесса,</w:t>
      </w:r>
      <w:r w:rsidR="00B405B3" w:rsidRPr="00B405B3">
        <w:rPr>
          <w:sz w:val="28"/>
          <w:szCs w:val="28"/>
        </w:rPr>
        <w:t xml:space="preserve"> </w:t>
      </w:r>
      <w:r w:rsidR="00B405B3">
        <w:rPr>
          <w:sz w:val="28"/>
          <w:szCs w:val="28"/>
        </w:rPr>
        <w:t>муниципальными унитарными</w:t>
      </w:r>
      <w:r w:rsidR="00B405B3" w:rsidRPr="00663AF6">
        <w:rPr>
          <w:sz w:val="28"/>
          <w:szCs w:val="28"/>
        </w:rPr>
        <w:t xml:space="preserve"> предприятия</w:t>
      </w:r>
      <w:r w:rsidR="00B405B3">
        <w:rPr>
          <w:sz w:val="28"/>
          <w:szCs w:val="28"/>
        </w:rPr>
        <w:t>ми</w:t>
      </w:r>
      <w:r w:rsidR="00B405B3" w:rsidRPr="00663AF6">
        <w:rPr>
          <w:sz w:val="28"/>
          <w:szCs w:val="28"/>
        </w:rPr>
        <w:t xml:space="preserve"> муниципального образования «Ремонтненское сельское поселение»</w:t>
      </w:r>
      <w:r w:rsidRPr="009F602A">
        <w:rPr>
          <w:color w:val="FF0000"/>
          <w:sz w:val="28"/>
          <w:szCs w:val="28"/>
        </w:rPr>
        <w:t>.</w:t>
      </w:r>
    </w:p>
    <w:p w:rsid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602A">
        <w:rPr>
          <w:color w:val="FF0000"/>
          <w:sz w:val="28"/>
          <w:szCs w:val="28"/>
        </w:rPr>
        <w:t xml:space="preserve">     </w:t>
      </w:r>
      <w:r w:rsidR="00B405B3">
        <w:rPr>
          <w:color w:val="FF0000"/>
          <w:sz w:val="28"/>
          <w:szCs w:val="28"/>
        </w:rPr>
        <w:t xml:space="preserve"> </w:t>
      </w:r>
      <w:r w:rsidRPr="009F0032">
        <w:rPr>
          <w:color w:val="000000"/>
          <w:sz w:val="28"/>
          <w:szCs w:val="28"/>
        </w:rPr>
        <w:t xml:space="preserve">   2.3. Непредставление или несвоевременное представление объектами контроля в </w:t>
      </w:r>
      <w:r w:rsidR="002D6599"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94ABC">
        <w:rPr>
          <w:color w:val="000000"/>
          <w:sz w:val="28"/>
          <w:szCs w:val="28"/>
        </w:rPr>
        <w:t>Ремонтненского сельского поселения</w:t>
      </w:r>
      <w:r w:rsidRPr="009F0032">
        <w:rPr>
          <w:color w:val="000000"/>
          <w:sz w:val="28"/>
          <w:szCs w:val="28"/>
        </w:rPr>
        <w:t xml:space="preserve"> по его запросам информации, документов и материалов, необходимых для осуществления полномочий по внутреннему муниципальному финансовому контролю, а равно их представление не в </w:t>
      </w:r>
      <w:r w:rsidRPr="009F0032">
        <w:rPr>
          <w:color w:val="000000"/>
          <w:sz w:val="28"/>
          <w:szCs w:val="28"/>
        </w:rPr>
        <w:lastRenderedPageBreak/>
        <w:t>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094ABC" w:rsidRPr="009F0032" w:rsidRDefault="00094ABC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F0032" w:rsidRDefault="009F0032" w:rsidP="00094ABC">
      <w:pPr>
        <w:pStyle w:val="ab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3. Методы осуществления внутреннего муниципального финансового контроля</w:t>
      </w:r>
    </w:p>
    <w:p w:rsidR="00094ABC" w:rsidRPr="009F0032" w:rsidRDefault="00094ABC" w:rsidP="00094ABC">
      <w:pPr>
        <w:pStyle w:val="ab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3.1. Методами осуществления муниципального финансового контроля являются проверка, ревизия, обследован</w:t>
      </w:r>
      <w:r w:rsidR="0046241A">
        <w:rPr>
          <w:color w:val="000000"/>
          <w:sz w:val="28"/>
          <w:szCs w:val="28"/>
        </w:rPr>
        <w:t>ие</w:t>
      </w:r>
      <w:r w:rsidRPr="009F0032">
        <w:rPr>
          <w:color w:val="000000"/>
          <w:sz w:val="28"/>
          <w:szCs w:val="28"/>
        </w:rPr>
        <w:t>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3.2.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Результаты проверки, ревизии оформляются актом.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3.3. Проверки подразделяются на камеральные и выездные, в том числе встречные проверки.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Камеральные проверки проводятся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Выездные проверки проводятся по месту нахождения объекта контроля. В ходе выездных проверок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3.4. При обследовании производится анализ и оценка состояния определенной сферы деятельности объекта контроля.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Результаты обследования оформляются заключением.</w:t>
      </w:r>
    </w:p>
    <w:p w:rsidR="00013646" w:rsidRPr="00B91D2B" w:rsidRDefault="009F0032" w:rsidP="009F0032">
      <w:pPr>
        <w:pStyle w:val="ab"/>
        <w:shd w:val="clear" w:color="auto" w:fill="FFFFFF"/>
        <w:contextualSpacing/>
        <w:jc w:val="both"/>
        <w:rPr>
          <w:color w:val="FF0000"/>
          <w:sz w:val="28"/>
          <w:szCs w:val="28"/>
        </w:rPr>
      </w:pPr>
      <w:r w:rsidRPr="00B91D2B">
        <w:rPr>
          <w:color w:val="FF0000"/>
          <w:sz w:val="28"/>
          <w:szCs w:val="28"/>
        </w:rPr>
        <w:t>      </w:t>
      </w:r>
    </w:p>
    <w:p w:rsidR="009F0032" w:rsidRDefault="009F0032" w:rsidP="00013646">
      <w:pPr>
        <w:pStyle w:val="ab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4. Полномочия </w:t>
      </w:r>
      <w:r w:rsidR="00013646">
        <w:rPr>
          <w:color w:val="000000"/>
          <w:sz w:val="28"/>
          <w:szCs w:val="28"/>
        </w:rPr>
        <w:t>сектора экономики и финансов Администрации Ремонтненского сельского поселения</w:t>
      </w:r>
      <w:r w:rsidRPr="009F0032">
        <w:rPr>
          <w:color w:val="000000"/>
          <w:sz w:val="28"/>
          <w:szCs w:val="28"/>
        </w:rPr>
        <w:t xml:space="preserve"> по осуществлению внутреннего муниципального финансового контроля</w:t>
      </w:r>
    </w:p>
    <w:p w:rsidR="00013646" w:rsidRPr="009F0032" w:rsidRDefault="00013646" w:rsidP="00013646">
      <w:pPr>
        <w:pStyle w:val="ab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9F0032" w:rsidRPr="009F0032" w:rsidRDefault="00013646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="009F0032" w:rsidRPr="009F0032">
        <w:rPr>
          <w:color w:val="000000"/>
          <w:sz w:val="28"/>
          <w:szCs w:val="28"/>
        </w:rPr>
        <w:t xml:space="preserve">4.1. Полномочиями </w:t>
      </w:r>
      <w:r w:rsidR="0027609C">
        <w:rPr>
          <w:color w:val="000000"/>
          <w:sz w:val="28"/>
          <w:szCs w:val="28"/>
        </w:rPr>
        <w:t xml:space="preserve">сектора </w:t>
      </w:r>
      <w:r>
        <w:rPr>
          <w:color w:val="000000"/>
          <w:sz w:val="28"/>
          <w:szCs w:val="28"/>
        </w:rPr>
        <w:t>экономики и финансов Администрации Ремонтненского сельского поселения</w:t>
      </w:r>
      <w:r w:rsidR="009F0032" w:rsidRPr="009F0032">
        <w:rPr>
          <w:color w:val="000000"/>
          <w:sz w:val="28"/>
          <w:szCs w:val="28"/>
        </w:rPr>
        <w:t xml:space="preserve"> по осуществлению внутреннего муниципального финансового контроля являются: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4.1.1. в сфере бюджетных правоотношений: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(или) использованием средств местного бюджета;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контроль за соблюдением целей и условий предоставления средств из местного бюджета;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lastRenderedPageBreak/>
        <w:t>     контроль за полнотой и достоверностью отчетности о реализации муниципальных программ;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  контроль за выполнением плана финансово-хозяйственной деятельности </w:t>
      </w:r>
      <w:r w:rsidR="00013646">
        <w:rPr>
          <w:color w:val="000000"/>
          <w:sz w:val="28"/>
          <w:szCs w:val="28"/>
        </w:rPr>
        <w:t>муниципальных унитарных предприятий</w:t>
      </w:r>
      <w:r w:rsidRPr="009F0032">
        <w:rPr>
          <w:color w:val="000000"/>
          <w:sz w:val="28"/>
          <w:szCs w:val="28"/>
        </w:rPr>
        <w:t>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4.1.2. в сфере закупок для обеспечения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 4.2. При осуществлении полномочий по внутреннему муниципальному финансовому контролю </w:t>
      </w:r>
      <w:r w:rsidR="0027609C">
        <w:rPr>
          <w:color w:val="000000"/>
          <w:sz w:val="28"/>
          <w:szCs w:val="28"/>
        </w:rPr>
        <w:t xml:space="preserve">сектор </w:t>
      </w:r>
      <w:r w:rsidR="00E924EF">
        <w:rPr>
          <w:color w:val="000000"/>
          <w:sz w:val="28"/>
          <w:szCs w:val="28"/>
        </w:rPr>
        <w:t>экономики и финансов Администрации Ремонтненского сельского поселения</w:t>
      </w:r>
      <w:r w:rsidRPr="009F0032">
        <w:rPr>
          <w:color w:val="000000"/>
          <w:sz w:val="28"/>
          <w:szCs w:val="28"/>
        </w:rPr>
        <w:t>: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проводятся проверки, ревизии и обследования;</w:t>
      </w:r>
    </w:p>
    <w:p w:rsidR="00EF3747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направляются объектам контроля акты, заключения</w:t>
      </w:r>
      <w:r w:rsidR="00EF3747">
        <w:rPr>
          <w:color w:val="000000"/>
          <w:sz w:val="28"/>
          <w:szCs w:val="28"/>
        </w:rPr>
        <w:t>.</w:t>
      </w:r>
    </w:p>
    <w:p w:rsidR="0027609C" w:rsidRPr="0027609C" w:rsidRDefault="009F0032" w:rsidP="009F0032">
      <w:pPr>
        <w:pStyle w:val="ab"/>
        <w:shd w:val="clear" w:color="auto" w:fill="FFFFFF"/>
        <w:contextualSpacing/>
        <w:jc w:val="both"/>
        <w:rPr>
          <w:color w:val="FF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     </w:t>
      </w:r>
    </w:p>
    <w:p w:rsidR="009F0032" w:rsidRDefault="009F0032" w:rsidP="0027609C">
      <w:pPr>
        <w:pStyle w:val="ab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5. Порядок проведения ревизий, проверок и обследований при осуществлении  внутреннего муниципального финансового контроля</w:t>
      </w:r>
    </w:p>
    <w:p w:rsidR="0027609C" w:rsidRPr="009F0032" w:rsidRDefault="0027609C" w:rsidP="0027609C">
      <w:pPr>
        <w:pStyle w:val="ab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 5.1. </w:t>
      </w:r>
      <w:r w:rsidR="0027609C">
        <w:rPr>
          <w:color w:val="000000"/>
          <w:sz w:val="28"/>
          <w:szCs w:val="28"/>
        </w:rPr>
        <w:t>Сектор экономики и финансов Администрации Ремонтненского сельского поселения</w:t>
      </w:r>
      <w:r w:rsidR="0027609C" w:rsidRPr="009F0032">
        <w:rPr>
          <w:color w:val="000000"/>
          <w:sz w:val="28"/>
          <w:szCs w:val="28"/>
        </w:rPr>
        <w:t xml:space="preserve"> </w:t>
      </w:r>
      <w:r w:rsidRPr="009F0032">
        <w:rPr>
          <w:color w:val="000000"/>
          <w:sz w:val="28"/>
          <w:szCs w:val="28"/>
        </w:rPr>
        <w:t xml:space="preserve">формирует годовые планы ревизий и проверок объектов внутреннего муниципального финансового контроля, которые утверждаются </w:t>
      </w:r>
      <w:r w:rsidR="001A49F8">
        <w:rPr>
          <w:color w:val="000000"/>
          <w:sz w:val="28"/>
          <w:szCs w:val="28"/>
        </w:rPr>
        <w:t>Главой</w:t>
      </w:r>
      <w:r w:rsidRPr="009F0032">
        <w:rPr>
          <w:color w:val="000000"/>
          <w:sz w:val="28"/>
          <w:szCs w:val="28"/>
        </w:rPr>
        <w:t xml:space="preserve"> администрации,  с учетом соблюдения периодичности.  Периодичность ревизий объектов внутреннего муниципального финансового контроля должна быть не реже 1 раз в 3 года. Периодичность проверок объектов внутреннего муниципального финансового контроля должна быть не реже 1 раза в 3 года.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5.2.</w:t>
      </w:r>
      <w:r w:rsidR="00FB3B92">
        <w:rPr>
          <w:color w:val="000000"/>
          <w:sz w:val="28"/>
          <w:szCs w:val="28"/>
        </w:rPr>
        <w:t xml:space="preserve"> </w:t>
      </w:r>
      <w:r w:rsidRPr="009F0032">
        <w:rPr>
          <w:color w:val="000000"/>
          <w:sz w:val="28"/>
          <w:szCs w:val="28"/>
        </w:rPr>
        <w:t xml:space="preserve">Основанием проведения ревизии и (или) проверки является распоряжение </w:t>
      </w:r>
      <w:r w:rsidR="008F313F">
        <w:rPr>
          <w:color w:val="000000"/>
          <w:sz w:val="28"/>
          <w:szCs w:val="28"/>
        </w:rPr>
        <w:t>Главы</w:t>
      </w:r>
      <w:r w:rsidRPr="009F0032">
        <w:rPr>
          <w:color w:val="000000"/>
          <w:sz w:val="28"/>
          <w:szCs w:val="28"/>
        </w:rPr>
        <w:t xml:space="preserve"> администрации,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исполнитель (должность, фамилия и инициалы), срок проведения контрольного мероприятия.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  5.3. На проведение ревизии и (или) проверки, исполнителю контрольного мероприятия выдается распоряжение </w:t>
      </w:r>
      <w:r w:rsidR="008F313F">
        <w:rPr>
          <w:color w:val="000000"/>
          <w:sz w:val="28"/>
          <w:szCs w:val="28"/>
        </w:rPr>
        <w:t>Главы</w:t>
      </w:r>
      <w:r w:rsidRPr="009F0032">
        <w:rPr>
          <w:color w:val="000000"/>
          <w:sz w:val="28"/>
          <w:szCs w:val="28"/>
        </w:rPr>
        <w:t xml:space="preserve"> администрации.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  5.4. Проведению ревизии и (или) проверки должна предшествовать тщательная подготовка путем изучения плановых, отчетных и статистических данных и другой информации, характеризующей деятельность и финансовое состояние подлежащих ревизии и проверки объектов контроля.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    На основе изучения указанных материалов разрабатывается программа ревизии и (или) проверки, предусматривающая перечень основных вопросов, подлежащих ревизии и (или) проверке, а также период деятельности объекта контроля, который должен быть охвачен ревизией и (или) проверкой.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    Программа ревизии и (или) проверки утверждается </w:t>
      </w:r>
      <w:r w:rsidR="008F313F">
        <w:rPr>
          <w:color w:val="000000"/>
          <w:sz w:val="28"/>
          <w:szCs w:val="28"/>
        </w:rPr>
        <w:t xml:space="preserve">Главой </w:t>
      </w:r>
      <w:r w:rsidRPr="009F0032">
        <w:rPr>
          <w:color w:val="000000"/>
          <w:sz w:val="28"/>
          <w:szCs w:val="28"/>
        </w:rPr>
        <w:t>администрации.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    Предельный срок проведения ревизии и (или) проверки не может превышать 45 рабочих дней, включая оформление акта.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     5.5. Ревизии и (или) проверки проводятся путем осуществления:</w:t>
      </w:r>
      <w:r w:rsidRPr="009F0032">
        <w:rPr>
          <w:color w:val="000000"/>
          <w:sz w:val="28"/>
          <w:szCs w:val="28"/>
        </w:rPr>
        <w:br/>
        <w:t>     - изучения учредительных, регистрационных, плановых, бухгалтерских, отчетных и иных документов объекта контроля;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 -проверки полноты, своевременности и правильности отражения, совершенных объектом контроля финансовых и хозяйственных операций в </w:t>
      </w:r>
      <w:r w:rsidRPr="009F0032">
        <w:rPr>
          <w:color w:val="000000"/>
          <w:sz w:val="28"/>
          <w:szCs w:val="28"/>
        </w:rPr>
        <w:lastRenderedPageBreak/>
        <w:t>бухгалтерском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и синтетического учета, эффективности и рациональности использования денежных средств и материальных ценностей;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-организации проведения проверки соответствия записей, документов и иных данных объекта контроля записям, документам и данным организаций любых форм собственности, получивших от объекта  контроля или передавших ему денежные средства, товарно-материальные ценности и документы (встречная проверка);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-проверки постановки и состояния бухгалтерского (бюджетного) учета и бухгалтерской (бюджетной) отчетности в объекте контроля;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-проверки полноты оприходования, сохранности и фактического наличия денежных средств и товарно-материальных ценностей;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-проверки достоверности объемов поставленных товаров, выполненных работ, оказанных услуг путем организации процедур фактического исследования;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-проверки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органами, осуществляющим финансовый контроль.</w:t>
      </w:r>
    </w:p>
    <w:p w:rsidR="009F0032" w:rsidRPr="00600118" w:rsidRDefault="005C1262" w:rsidP="009F0032">
      <w:pPr>
        <w:pStyle w:val="ab"/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 w:rsidR="009F0032" w:rsidRPr="009F0032">
        <w:rPr>
          <w:color w:val="000000"/>
          <w:sz w:val="28"/>
          <w:szCs w:val="28"/>
        </w:rPr>
        <w:t xml:space="preserve">    </w:t>
      </w:r>
      <w:r w:rsidR="009F0032" w:rsidRPr="00600118">
        <w:rPr>
          <w:sz w:val="28"/>
          <w:szCs w:val="28"/>
        </w:rPr>
        <w:t>Ревизия финансово-хозяйственной деятельности объекта контроля проводится за последние 2 года.</w:t>
      </w:r>
    </w:p>
    <w:p w:rsidR="009F0032" w:rsidRPr="00600118" w:rsidRDefault="009F0032" w:rsidP="009F0032">
      <w:pPr>
        <w:pStyle w:val="ab"/>
        <w:shd w:val="clear" w:color="auto" w:fill="FFFFFF"/>
        <w:contextualSpacing/>
        <w:jc w:val="both"/>
        <w:rPr>
          <w:sz w:val="28"/>
          <w:szCs w:val="28"/>
        </w:rPr>
      </w:pPr>
      <w:r w:rsidRPr="00600118">
        <w:rPr>
          <w:sz w:val="28"/>
          <w:szCs w:val="28"/>
        </w:rPr>
        <w:t>     В ходе ревизии и (или) проверки 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5.6. Встречная проверка проводится путем сличения записей, документов и данных в организациях, получивших от объекта контроля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5.7. Выездная проверка проводится с выездом на место нахождения субъекта проверки.</w:t>
      </w:r>
    </w:p>
    <w:p w:rsidR="005C126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 5.8. Камеральная проверка осуществляется по месту нахождения </w:t>
      </w:r>
      <w:r w:rsidR="005C1262">
        <w:rPr>
          <w:color w:val="000000"/>
          <w:sz w:val="28"/>
          <w:szCs w:val="28"/>
        </w:rPr>
        <w:t>сектора экономики и финансов Администрации Ремонтненского сельского поселения</w:t>
      </w:r>
      <w:r w:rsidR="005C1262" w:rsidRPr="009F0032">
        <w:rPr>
          <w:color w:val="000000"/>
          <w:sz w:val="28"/>
          <w:szCs w:val="28"/>
        </w:rPr>
        <w:t xml:space="preserve"> </w:t>
      </w:r>
      <w:r w:rsidRPr="009F0032">
        <w:rPr>
          <w:color w:val="000000"/>
          <w:sz w:val="28"/>
          <w:szCs w:val="28"/>
        </w:rPr>
        <w:t xml:space="preserve">на основе поступающих документов, представленных объектом контроля, а также документов объекта контроля, имеющихся у </w:t>
      </w:r>
      <w:r w:rsidR="005C1262">
        <w:rPr>
          <w:color w:val="000000"/>
          <w:sz w:val="28"/>
          <w:szCs w:val="28"/>
        </w:rPr>
        <w:t>сектора экономики и финансов Администрации Ремонтненского сельского поселения.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5.9. Контрольные действия при проведении ревизии и (или) проверки проводятся сплошным или выборочным способом.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Сплошной способ заключается в проверке всей совокупности финансовых и хозяйственных операций, относящихся к одному вопросу, подлежащему изучению в ходе контрольного мероприятия.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Выборочный способ заключается в проведении контрольного действия в отношении части финансовых и хозяйственных операций, относящихся к одному вопросу, подлежащему изучению в ходе контрольного мероприятия.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5.10. Контрольное мероприятие приостанавливается в случае отсутствия или неудовлетворительного состояния бухгалтерского (бюджетного) учета на объекте контроля либо временной нетрудоспособности работника внутреннего муниципального финансового контроля.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lastRenderedPageBreak/>
        <w:t>     Решение о приостановлении контрольного мероприятия принимается субъектом контроля на основе мотивированного представления работника внутреннего муниципального финансового контроля. В случае временной нетрудоспособности работника внутреннего муниципального финансового контроля решение о приостановлении контрольного мероприятия принимается субъектом контроля без данного представления.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Работник внутреннего муниципального финансового контроля в срок не позднее одного рабочего дня со дня принятия субъектом контроля решения о приостановлении контрольного мероприятия письменно извещает руководителя объекта контроля о приостановлении контрольного мероприятия.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В случае отсутствия или неудовлетворительного состояния бухгалтерского (бюджетного) учета на объекте контроля в срок не позднее одного рабочего дня со дня принятия решения субъекта контроля о приостановлении контрольного мероприятия работник внутреннего муниципального финансового контроля направляет объекту контроля письмо с предложением о восстановлении бухгалтерского (бюджетного) учета или устранении выявленных нарушений в бухгалтерском (бюджетном) учете, делающих невозможным дальнейшее проведение контрольного мероприятия;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После устранения причин приостановления контрольного мероприятия работник внутреннего муниципального финансового контроля возобновляет проведение контрольного мероприятия не позднее 30 календарных дней со дня получения информации о восстановлении бухгалтерского (бюджетного) учета либо со дня восстановления трудоспособности работника внутреннего муниципального финансового контроля.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5.11. Руководитель объекта контроля обязан предоставить к проверке все необходимые документы, запрашиваемые проверяющими, обеспечить присутствие главного бухгалтера, а также других ответственных должностных лиц.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5.12. Результаты ревизии и или (проверки) оформляются актом, который подписывается работником внутреннего муниципального финансового контроля, руководителем и главным бухгалтером объекта контроля</w:t>
      </w:r>
      <w:r w:rsidR="005C1262">
        <w:rPr>
          <w:color w:val="000000"/>
          <w:sz w:val="28"/>
          <w:szCs w:val="28"/>
        </w:rPr>
        <w:t>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5.13. Акт ревизии и (или) проверки состоит из вводной, описательной и заключительной частей. Вводная часть содержит: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наименование темы ревизии и (или) проверки, дату и место составления акта;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должность и ФИО исполнителя контрольного мероприятия, номер и дату удостоверения;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проверяемый период и сроки проведения ревизии и (или) проверки;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полное наименование и реквизиты объекта контроля, идентификационный номер налогоплательщика (ИНН);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ведомственная принадлежность, юридический адрес;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сведения об учредителях, основные цели и виды деятельности, имеющиеся лицензии на осуществление отдельных видов деятельности;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перечень и реквизиты всех счетов, включая депозитные, а также лицевые счета, открытые в органах казначейства;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ФИО руководителя и главного бухгалтера, период их работы, номера их телефонов;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lastRenderedPageBreak/>
        <w:t>     сведения о том, кем и когда проводилась предыдущая ревизия и (или) проверка, что сделано объектом контроля за прошедший период по устранению выявленных недостатков и нарушений.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Описательная часть акта должна содержать описание проведенной работы и выявленных нарушений по каждому вопросу программы ревизии и (или) проверки.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Заключительная часть должна содержать обобщенную информацию о результатах ревизии и (или)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бюджетных средств указываются в разрезе кодов классификации расходов бюджетов Российской Федерации.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5.14. При составлении акта исполнитель контрольного мероприятия должен соблюдать объективность и обоснованность, четкость, лаконичность, доступность и системность изложения.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5.15. В описании каждого нарушения, выявленного в ходе ревизии  и (или) проверки,  должны быть указаны положения нормативных правовых актов, которые были нарушены,  период, к которому относится  выявленное нарушение, предмет нарушения, документально подтвержденная сумма нарушения.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5.16. Результаты ревизии  и (или) проверки излагаются в акте на основе проверенных данных и фактов, подтвержденных имеющимися документами, другими контрольными действиями, заключениями специалистов и экспертов, объяснениями должностных и материально ответственных лиц. В акте не допускается включение выводов, предложений и фактов, не подтвержденных документами или результатами проверок.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5.17. В акте не должна даваться правовая и морально-этическая оценка действий должностных и материально ответственных лиц объекта контроля, квалифицироваться их поступки, намерения и цели.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5.18. Объем акта не ограничивается, но проверяющие должны стремиться к разумной краткости изложения при обязательном отражении в нем ясных и полных ответов на все вопросы программы.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5.19. В тех случаях, когда выявленные нарушения могут быть скрыты или по ним необходимо принять срочные меры к их устранению или привлечению должностных и материально ответственных лиц к ответственности, в ходе ревизии и (или) проверки  составляется отдельный (промежуточный) акт, и от указанных лиц запрашиваются необходимые письменные объяснения.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5.20. Промежуточный акт подписывается исполнителем контрольного мероприятия и соответствующими должностными и материально ответственными лицами. Факты, изложенные в промежуточном акте, включаются в акт ревизии и (или) проверки.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5.21. К акту прилагаются приложения, на которые имеются ссылки в акте (документы, копии документов, сводные справки, объяснения должностных и материально ответственных лиц и т.п.).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5.22. Исполнитель контрольного мероприятия несет персональную ответственность за полноту и правильность оформления акта ревизии  и (или) проверки и выводов, содержащихся в них.</w:t>
      </w:r>
    </w:p>
    <w:p w:rsidR="009F0032" w:rsidRPr="009F0032" w:rsidRDefault="005C126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 5.23. Должностным лица</w:t>
      </w:r>
      <w:r w:rsidR="009F0032" w:rsidRPr="009F0032">
        <w:rPr>
          <w:color w:val="000000"/>
          <w:sz w:val="28"/>
          <w:szCs w:val="28"/>
        </w:rPr>
        <w:t>м объекта контроля в срок не более 5 рабочих дней со дня составления акта предоставляется возможность для ознакомления с содержанием акта.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    5.24. При наличии возражений или замечаний по акту подписывающие его должностные лица объекта контроля делают об этом отметку перед своей подписью и одновременно представляют исполнителю внутреннего муниципального финансового контроля письменные возражения или замечания, которые приобщаются к материалам ревизии и (или) проверки являются их неотъемлемой частью. Исполнитель контрольного мероприятия в срок до 30 рабочих дней обязан проверить обоснованность изложенных возражений или замечаний и дать по ним письменные заключения, которые после рассмотрения и утверждения руководителем администрации направляются объекту контроля и приобщаются к материалам ревизии и (или) проверки.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В случае отказа должностных лиц объекта контроля подписать или получить акт ревизии и (или) проверки исполнитель контрольного мероприятия в конце акта производит запись об их ознакомлении с актом и отказе от подписи или получения акта.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 В этом случае акт ревизии и (или) проверки  должен быть направлен объекту контроля заказным письмом с уведомлением о вручении или иным способом, обеспечивающим его вручение объекту контроля.  При этом к экземпляру акта, остающемуся на хранении в </w:t>
      </w:r>
      <w:r w:rsidR="005C1262">
        <w:rPr>
          <w:color w:val="000000"/>
          <w:sz w:val="28"/>
          <w:szCs w:val="28"/>
        </w:rPr>
        <w:t>секторе экономики и финансов Администрации Ремонтненского сельского поселения</w:t>
      </w:r>
      <w:r w:rsidRPr="009F0032">
        <w:rPr>
          <w:color w:val="000000"/>
          <w:sz w:val="28"/>
          <w:szCs w:val="28"/>
        </w:rPr>
        <w:t>, прилагаются документы, подтверждающие факт получения акта.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 5.25. Материалы ревизий и (или) проверок хранятся в </w:t>
      </w:r>
      <w:r w:rsidR="005C1262">
        <w:rPr>
          <w:color w:val="000000"/>
          <w:sz w:val="28"/>
          <w:szCs w:val="28"/>
        </w:rPr>
        <w:t>секторе экономики и финансов Администрации Ремонтненского сельского поселения</w:t>
      </w:r>
      <w:r w:rsidRPr="009F0032">
        <w:rPr>
          <w:color w:val="000000"/>
          <w:sz w:val="28"/>
          <w:szCs w:val="28"/>
        </w:rPr>
        <w:t>.</w:t>
      </w:r>
    </w:p>
    <w:p w:rsid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 5.26. </w:t>
      </w:r>
      <w:r w:rsidR="005C1262">
        <w:rPr>
          <w:color w:val="000000"/>
          <w:sz w:val="28"/>
          <w:szCs w:val="28"/>
        </w:rPr>
        <w:t>Сектором экономики и финансов Администрации Ремонтненского сельского поселения</w:t>
      </w:r>
      <w:r w:rsidR="005C1262" w:rsidRPr="009F0032">
        <w:rPr>
          <w:color w:val="000000"/>
          <w:sz w:val="28"/>
          <w:szCs w:val="28"/>
        </w:rPr>
        <w:t xml:space="preserve"> </w:t>
      </w:r>
      <w:r w:rsidRPr="009F0032">
        <w:rPr>
          <w:color w:val="000000"/>
          <w:sz w:val="28"/>
          <w:szCs w:val="28"/>
        </w:rPr>
        <w:t xml:space="preserve">проводятся обследования в целях изучения, анализа, оценка определенной сферы деятельности объекта контроля. Обследование проводится на основании распоряжения </w:t>
      </w:r>
      <w:r w:rsidR="005C1262">
        <w:rPr>
          <w:color w:val="000000"/>
          <w:sz w:val="28"/>
          <w:szCs w:val="28"/>
        </w:rPr>
        <w:t>Главы</w:t>
      </w:r>
      <w:r w:rsidRPr="009F0032">
        <w:rPr>
          <w:color w:val="000000"/>
          <w:sz w:val="28"/>
          <w:szCs w:val="28"/>
        </w:rPr>
        <w:t xml:space="preserve"> администрации. Результаты обследования оформляются заключением, которое подписывается исполнителем контрольного мероприятия, не позднее последнего дня срока проведения обследования. Заключение в течение трех рабочих дней после его подписания вручается (направляется) представителю объекта контроля.</w:t>
      </w:r>
    </w:p>
    <w:p w:rsidR="005C1262" w:rsidRPr="009F0032" w:rsidRDefault="005C126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F0032" w:rsidRDefault="009F0032" w:rsidP="005C1262">
      <w:pPr>
        <w:pStyle w:val="ab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6. Порядок проведения внеплановых ревизий и (или) проверок при осуществлении  внутреннего муниципального финансового контроля.</w:t>
      </w:r>
    </w:p>
    <w:p w:rsidR="005C1262" w:rsidRPr="009F0032" w:rsidRDefault="005C1262" w:rsidP="005C1262">
      <w:pPr>
        <w:pStyle w:val="ab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6.1. Основанием для проведения внеплановых ревизий и (или) проверок являются: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 xml:space="preserve">         - распоряжением </w:t>
      </w:r>
      <w:r w:rsidR="0069465E">
        <w:rPr>
          <w:color w:val="000000"/>
          <w:sz w:val="28"/>
          <w:szCs w:val="28"/>
        </w:rPr>
        <w:t xml:space="preserve">Главы </w:t>
      </w:r>
      <w:r w:rsidRPr="009F0032">
        <w:rPr>
          <w:color w:val="000000"/>
          <w:sz w:val="28"/>
          <w:szCs w:val="28"/>
        </w:rPr>
        <w:t>администрации и правоохранительных органов;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 - акт ревизии и (или) проверки органов внутреннего финансового контроля, с описанием бюджетных нарушений, выявленных в ходе ревизии и (или) проверки.</w:t>
      </w:r>
    </w:p>
    <w:p w:rsidR="009F0032" w:rsidRPr="009F0032" w:rsidRDefault="009F0032" w:rsidP="009F0032">
      <w:pPr>
        <w:pStyle w:val="a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F0032">
        <w:rPr>
          <w:color w:val="000000"/>
          <w:sz w:val="28"/>
          <w:szCs w:val="28"/>
        </w:rPr>
        <w:t>       6.2. Внеплановые ревизии и (или) проверки проводятся в порядке, установленном разделом 5 настоящего Порядка.</w:t>
      </w:r>
    </w:p>
    <w:p w:rsidR="0069465E" w:rsidRPr="0069465E" w:rsidRDefault="0069465E" w:rsidP="009F0032">
      <w:pPr>
        <w:pStyle w:val="ab"/>
        <w:shd w:val="clear" w:color="auto" w:fill="FFFFFF"/>
        <w:contextualSpacing/>
        <w:jc w:val="both"/>
        <w:rPr>
          <w:color w:val="FF0000"/>
          <w:sz w:val="28"/>
          <w:szCs w:val="28"/>
        </w:rPr>
      </w:pPr>
    </w:p>
    <w:p w:rsidR="009F0032" w:rsidRPr="00551567" w:rsidRDefault="009F0032" w:rsidP="0069465E">
      <w:pPr>
        <w:pStyle w:val="ab"/>
        <w:shd w:val="clear" w:color="auto" w:fill="FFFFFF"/>
        <w:contextualSpacing/>
        <w:jc w:val="center"/>
        <w:rPr>
          <w:sz w:val="28"/>
          <w:szCs w:val="28"/>
        </w:rPr>
      </w:pPr>
      <w:r w:rsidRPr="00551567">
        <w:rPr>
          <w:sz w:val="28"/>
          <w:szCs w:val="28"/>
        </w:rPr>
        <w:t>8. Требования к составлению и представлению годовой отчетности о результатах контрольной деятельности</w:t>
      </w:r>
    </w:p>
    <w:p w:rsidR="0069465E" w:rsidRPr="00551567" w:rsidRDefault="0069465E" w:rsidP="0069465E">
      <w:pPr>
        <w:pStyle w:val="ab"/>
        <w:shd w:val="clear" w:color="auto" w:fill="FFFFFF"/>
        <w:contextualSpacing/>
        <w:jc w:val="center"/>
        <w:rPr>
          <w:sz w:val="28"/>
          <w:szCs w:val="28"/>
        </w:rPr>
      </w:pPr>
    </w:p>
    <w:p w:rsidR="009F0032" w:rsidRPr="00551567" w:rsidRDefault="009F0032" w:rsidP="00551567">
      <w:pPr>
        <w:pStyle w:val="ab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51567">
        <w:rPr>
          <w:sz w:val="28"/>
          <w:szCs w:val="28"/>
        </w:rPr>
        <w:lastRenderedPageBreak/>
        <w:t xml:space="preserve">8.1. В целях определения полноты и своевременности выполнения плана контрольной деятельности на отчетный календарный год </w:t>
      </w:r>
      <w:r w:rsidR="00551567" w:rsidRPr="00551567">
        <w:rPr>
          <w:sz w:val="28"/>
          <w:szCs w:val="28"/>
        </w:rPr>
        <w:t>сектор экономики и финансов Администрации Ремонтненского сельского поселения</w:t>
      </w:r>
      <w:r w:rsidRPr="00551567">
        <w:rPr>
          <w:sz w:val="28"/>
          <w:szCs w:val="28"/>
        </w:rPr>
        <w:t xml:space="preserve"> формирует годовую отчетность о результатах контрольной деятельности (далее – годовая отчетность).</w:t>
      </w:r>
    </w:p>
    <w:p w:rsidR="009F0032" w:rsidRPr="00FA131A" w:rsidRDefault="009F0032" w:rsidP="00FA131A">
      <w:pPr>
        <w:pStyle w:val="ab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A131A">
        <w:rPr>
          <w:sz w:val="28"/>
          <w:szCs w:val="28"/>
        </w:rPr>
        <w:t>8.2. Годовая отчетность содержит информацию о результатах контрольных мероприятий. К результатам контрольных мероприятий относятся:</w:t>
      </w:r>
    </w:p>
    <w:p w:rsidR="009F0032" w:rsidRPr="00FA131A" w:rsidRDefault="009F0032" w:rsidP="009F0032">
      <w:pPr>
        <w:pStyle w:val="ab"/>
        <w:shd w:val="clear" w:color="auto" w:fill="FFFFFF"/>
        <w:contextualSpacing/>
        <w:jc w:val="both"/>
        <w:rPr>
          <w:sz w:val="28"/>
          <w:szCs w:val="28"/>
        </w:rPr>
      </w:pPr>
      <w:r w:rsidRPr="00FA131A">
        <w:rPr>
          <w:sz w:val="28"/>
          <w:szCs w:val="28"/>
        </w:rPr>
        <w:t>а) объем проверенных средств местного бюджета;</w:t>
      </w:r>
    </w:p>
    <w:p w:rsidR="00FA131A" w:rsidRPr="00FA131A" w:rsidRDefault="00FA131A" w:rsidP="009F0032">
      <w:pPr>
        <w:pStyle w:val="ab"/>
        <w:shd w:val="clear" w:color="auto" w:fill="FFFFFF"/>
        <w:contextualSpacing/>
        <w:jc w:val="both"/>
        <w:rPr>
          <w:sz w:val="28"/>
          <w:szCs w:val="28"/>
        </w:rPr>
      </w:pPr>
      <w:r w:rsidRPr="00FA131A">
        <w:rPr>
          <w:sz w:val="28"/>
          <w:szCs w:val="28"/>
        </w:rPr>
        <w:t>б) количество выявленных нарушений;</w:t>
      </w:r>
    </w:p>
    <w:p w:rsidR="009F0032" w:rsidRPr="00FA131A" w:rsidRDefault="00FA131A" w:rsidP="009F0032">
      <w:pPr>
        <w:pStyle w:val="ab"/>
        <w:shd w:val="clear" w:color="auto" w:fill="FFFFFF"/>
        <w:contextualSpacing/>
        <w:jc w:val="both"/>
        <w:rPr>
          <w:sz w:val="28"/>
          <w:szCs w:val="28"/>
        </w:rPr>
      </w:pPr>
      <w:r w:rsidRPr="00FA131A">
        <w:rPr>
          <w:sz w:val="28"/>
          <w:szCs w:val="28"/>
        </w:rPr>
        <w:t>в</w:t>
      </w:r>
      <w:r w:rsidR="009F0032" w:rsidRPr="00FA131A">
        <w:rPr>
          <w:sz w:val="28"/>
          <w:szCs w:val="28"/>
        </w:rPr>
        <w:t>) количество поданных и (или) удовлетворенных жалоб (исков) на решения, действия (бездействия) должнос</w:t>
      </w:r>
      <w:r w:rsidRPr="00FA131A">
        <w:rPr>
          <w:sz w:val="28"/>
          <w:szCs w:val="28"/>
        </w:rPr>
        <w:t>тных лиц</w:t>
      </w:r>
      <w:r w:rsidR="009F0032" w:rsidRPr="00FA131A">
        <w:rPr>
          <w:sz w:val="28"/>
          <w:szCs w:val="28"/>
        </w:rPr>
        <w:t>, осуществляющих полномочия по внутреннему муниципальному финансовому контролю в ходе контрольной деятельности.</w:t>
      </w:r>
    </w:p>
    <w:p w:rsidR="009F0032" w:rsidRPr="00FA131A" w:rsidRDefault="009F0032" w:rsidP="00FA131A">
      <w:pPr>
        <w:pStyle w:val="ab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A131A">
        <w:rPr>
          <w:sz w:val="28"/>
          <w:szCs w:val="28"/>
        </w:rPr>
        <w:t xml:space="preserve">8.3. Годовая отчетность представляется </w:t>
      </w:r>
      <w:r w:rsidR="00FA131A" w:rsidRPr="00FA131A">
        <w:rPr>
          <w:sz w:val="28"/>
          <w:szCs w:val="28"/>
        </w:rPr>
        <w:t>Главе Администрации Ремонтненского сельского поселения не позднее</w:t>
      </w:r>
      <w:r w:rsidRPr="00FA131A">
        <w:rPr>
          <w:sz w:val="28"/>
          <w:szCs w:val="28"/>
        </w:rPr>
        <w:t xml:space="preserve"> 1 февраля года, следующего за отчетным.</w:t>
      </w:r>
    </w:p>
    <w:p w:rsidR="00932376" w:rsidRPr="0069465E" w:rsidRDefault="00932376" w:rsidP="009F0032">
      <w:pPr>
        <w:pStyle w:val="ConsPlusNormal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32376" w:rsidRPr="0069465E" w:rsidSect="00393B49">
      <w:pgSz w:w="11907" w:h="16840" w:code="9"/>
      <w:pgMar w:top="284" w:right="85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61" w:rsidRDefault="00575E61" w:rsidP="00940A6D">
      <w:pPr>
        <w:spacing w:after="0" w:line="240" w:lineRule="auto"/>
      </w:pPr>
      <w:r>
        <w:separator/>
      </w:r>
    </w:p>
  </w:endnote>
  <w:endnote w:type="continuationSeparator" w:id="1">
    <w:p w:rsidR="00575E61" w:rsidRDefault="00575E61" w:rsidP="0094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61" w:rsidRDefault="00575E61" w:rsidP="00940A6D">
      <w:pPr>
        <w:spacing w:after="0" w:line="240" w:lineRule="auto"/>
      </w:pPr>
      <w:r>
        <w:separator/>
      </w:r>
    </w:p>
  </w:footnote>
  <w:footnote w:type="continuationSeparator" w:id="1">
    <w:p w:rsidR="00575E61" w:rsidRDefault="00575E61" w:rsidP="0094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336"/>
    <w:multiLevelType w:val="multilevel"/>
    <w:tmpl w:val="BAC826BE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777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E14F8A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4B653789"/>
    <w:multiLevelType w:val="hybridMultilevel"/>
    <w:tmpl w:val="595EC560"/>
    <w:lvl w:ilvl="0" w:tplc="B938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EB6804"/>
    <w:multiLevelType w:val="hybridMultilevel"/>
    <w:tmpl w:val="C54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9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E84244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66656F81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67090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06D"/>
    <w:rsid w:val="0000320C"/>
    <w:rsid w:val="00013646"/>
    <w:rsid w:val="0003350A"/>
    <w:rsid w:val="00083F53"/>
    <w:rsid w:val="00094ABC"/>
    <w:rsid w:val="000C3CE7"/>
    <w:rsid w:val="001004E5"/>
    <w:rsid w:val="00144EBA"/>
    <w:rsid w:val="00180683"/>
    <w:rsid w:val="001A063F"/>
    <w:rsid w:val="001A07E0"/>
    <w:rsid w:val="001A49F8"/>
    <w:rsid w:val="001D7BC7"/>
    <w:rsid w:val="00200193"/>
    <w:rsid w:val="0020580A"/>
    <w:rsid w:val="0021105F"/>
    <w:rsid w:val="0023598C"/>
    <w:rsid w:val="002408CB"/>
    <w:rsid w:val="002512FF"/>
    <w:rsid w:val="0027609C"/>
    <w:rsid w:val="002D6599"/>
    <w:rsid w:val="002E44EB"/>
    <w:rsid w:val="00306F0F"/>
    <w:rsid w:val="00393B49"/>
    <w:rsid w:val="003C0B72"/>
    <w:rsid w:val="003C337F"/>
    <w:rsid w:val="003E7996"/>
    <w:rsid w:val="003F19FC"/>
    <w:rsid w:val="004019A6"/>
    <w:rsid w:val="00422F79"/>
    <w:rsid w:val="00431047"/>
    <w:rsid w:val="0046241A"/>
    <w:rsid w:val="00482A94"/>
    <w:rsid w:val="004A5499"/>
    <w:rsid w:val="004D12F7"/>
    <w:rsid w:val="004F47A6"/>
    <w:rsid w:val="005201B1"/>
    <w:rsid w:val="00551567"/>
    <w:rsid w:val="00557163"/>
    <w:rsid w:val="00563759"/>
    <w:rsid w:val="00575E61"/>
    <w:rsid w:val="005B5448"/>
    <w:rsid w:val="005C1262"/>
    <w:rsid w:val="00600118"/>
    <w:rsid w:val="00606E86"/>
    <w:rsid w:val="00637DD6"/>
    <w:rsid w:val="00663AF6"/>
    <w:rsid w:val="00682B5B"/>
    <w:rsid w:val="0069465E"/>
    <w:rsid w:val="006C3846"/>
    <w:rsid w:val="006C4A6A"/>
    <w:rsid w:val="006E76EB"/>
    <w:rsid w:val="00711B1A"/>
    <w:rsid w:val="00790A12"/>
    <w:rsid w:val="007913C3"/>
    <w:rsid w:val="00791F78"/>
    <w:rsid w:val="007C28D6"/>
    <w:rsid w:val="007C3234"/>
    <w:rsid w:val="00820DF4"/>
    <w:rsid w:val="00851AAA"/>
    <w:rsid w:val="00865127"/>
    <w:rsid w:val="008B180C"/>
    <w:rsid w:val="008B585C"/>
    <w:rsid w:val="008E1FAD"/>
    <w:rsid w:val="008F313F"/>
    <w:rsid w:val="008F7CE1"/>
    <w:rsid w:val="009205F9"/>
    <w:rsid w:val="00920EE2"/>
    <w:rsid w:val="009271FD"/>
    <w:rsid w:val="00932376"/>
    <w:rsid w:val="00940A6D"/>
    <w:rsid w:val="00942C03"/>
    <w:rsid w:val="0095095F"/>
    <w:rsid w:val="00982DC7"/>
    <w:rsid w:val="009835A1"/>
    <w:rsid w:val="00994532"/>
    <w:rsid w:val="009E5116"/>
    <w:rsid w:val="009F0032"/>
    <w:rsid w:val="009F602A"/>
    <w:rsid w:val="00A05E7F"/>
    <w:rsid w:val="00A10723"/>
    <w:rsid w:val="00A4414E"/>
    <w:rsid w:val="00A5500C"/>
    <w:rsid w:val="00A57B9F"/>
    <w:rsid w:val="00A719B3"/>
    <w:rsid w:val="00AF1CD8"/>
    <w:rsid w:val="00B32774"/>
    <w:rsid w:val="00B40573"/>
    <w:rsid w:val="00B405B3"/>
    <w:rsid w:val="00B91D2B"/>
    <w:rsid w:val="00B92AB2"/>
    <w:rsid w:val="00BC3A8D"/>
    <w:rsid w:val="00BD5352"/>
    <w:rsid w:val="00C155ED"/>
    <w:rsid w:val="00C669D3"/>
    <w:rsid w:val="00CC5B9A"/>
    <w:rsid w:val="00CE5870"/>
    <w:rsid w:val="00D4035B"/>
    <w:rsid w:val="00D65304"/>
    <w:rsid w:val="00D756E3"/>
    <w:rsid w:val="00DA352C"/>
    <w:rsid w:val="00DA4645"/>
    <w:rsid w:val="00DD19C2"/>
    <w:rsid w:val="00DF06DD"/>
    <w:rsid w:val="00E4406D"/>
    <w:rsid w:val="00E64464"/>
    <w:rsid w:val="00E924EF"/>
    <w:rsid w:val="00EA49E5"/>
    <w:rsid w:val="00EB7388"/>
    <w:rsid w:val="00EF3747"/>
    <w:rsid w:val="00EF4571"/>
    <w:rsid w:val="00F00626"/>
    <w:rsid w:val="00F37ACC"/>
    <w:rsid w:val="00F40431"/>
    <w:rsid w:val="00F428FA"/>
    <w:rsid w:val="00F652EC"/>
    <w:rsid w:val="00F90217"/>
    <w:rsid w:val="00FA131A"/>
    <w:rsid w:val="00FB3B92"/>
    <w:rsid w:val="00FC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6D"/>
    <w:pPr>
      <w:ind w:left="720"/>
      <w:contextualSpacing/>
    </w:pPr>
  </w:style>
  <w:style w:type="paragraph" w:customStyle="1" w:styleId="1">
    <w:name w:val="Абзац списка1"/>
    <w:basedOn w:val="a"/>
    <w:rsid w:val="00F37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9509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950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95095F"/>
    <w:rPr>
      <w:rFonts w:cs="Times New Roman"/>
    </w:rPr>
  </w:style>
  <w:style w:type="paragraph" w:customStyle="1" w:styleId="ConsPlusNormal">
    <w:name w:val="ConsPlusNormal"/>
    <w:rsid w:val="00950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A6D"/>
  </w:style>
  <w:style w:type="paragraph" w:styleId="a9">
    <w:name w:val="Balloon Text"/>
    <w:basedOn w:val="a"/>
    <w:link w:val="aa"/>
    <w:uiPriority w:val="99"/>
    <w:semiHidden/>
    <w:unhideWhenUsed/>
    <w:rsid w:val="00D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30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F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F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032"/>
  </w:style>
  <w:style w:type="character" w:styleId="ac">
    <w:name w:val="Hyperlink"/>
    <w:basedOn w:val="a0"/>
    <w:uiPriority w:val="99"/>
    <w:semiHidden/>
    <w:unhideWhenUsed/>
    <w:rsid w:val="009F0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7F9D-2F14-4D13-9CD1-383B929E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Admin</cp:lastModifiedBy>
  <cp:revision>90</cp:revision>
  <cp:lastPrinted>2016-09-27T12:38:00Z</cp:lastPrinted>
  <dcterms:created xsi:type="dcterms:W3CDTF">2016-07-25T11:40:00Z</dcterms:created>
  <dcterms:modified xsi:type="dcterms:W3CDTF">2017-02-27T07:52:00Z</dcterms:modified>
</cp:coreProperties>
</file>