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90" w:rsidRDefault="00E65C90" w:rsidP="00E65C90">
      <w:pPr>
        <w:jc w:val="center"/>
        <w:rPr>
          <w:b/>
          <w:sz w:val="28"/>
          <w:szCs w:val="28"/>
        </w:rPr>
      </w:pPr>
      <w:r w:rsidRPr="004D6DE2">
        <w:rPr>
          <w:b/>
          <w:noProof/>
          <w:sz w:val="28"/>
          <w:szCs w:val="28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D8" w:rsidRDefault="001634D8" w:rsidP="00E65C90">
      <w:pPr>
        <w:jc w:val="center"/>
        <w:rPr>
          <w:b/>
          <w:sz w:val="28"/>
          <w:szCs w:val="28"/>
        </w:rPr>
      </w:pPr>
    </w:p>
    <w:p w:rsidR="001634D8" w:rsidRPr="004D6DE2" w:rsidRDefault="001634D8" w:rsidP="00E65C90">
      <w:pPr>
        <w:jc w:val="center"/>
        <w:rPr>
          <w:b/>
          <w:sz w:val="28"/>
          <w:szCs w:val="28"/>
        </w:rPr>
      </w:pPr>
    </w:p>
    <w:p w:rsidR="00E65C90" w:rsidRDefault="00E65C90" w:rsidP="00E65C90">
      <w:pPr>
        <w:jc w:val="center"/>
        <w:rPr>
          <w:b/>
          <w:sz w:val="24"/>
          <w:szCs w:val="24"/>
        </w:rPr>
      </w:pPr>
      <w:r w:rsidRPr="00B40643">
        <w:rPr>
          <w:b/>
          <w:sz w:val="24"/>
          <w:szCs w:val="24"/>
        </w:rPr>
        <w:t>АДМИНИСТРАЦИЯ</w:t>
      </w:r>
    </w:p>
    <w:p w:rsidR="001634D8" w:rsidRPr="00B40643" w:rsidRDefault="001634D8" w:rsidP="00E65C90">
      <w:pPr>
        <w:jc w:val="center"/>
        <w:rPr>
          <w:b/>
          <w:sz w:val="24"/>
          <w:szCs w:val="24"/>
        </w:rPr>
      </w:pPr>
    </w:p>
    <w:p w:rsidR="00E65C90" w:rsidRPr="00B40643" w:rsidRDefault="00E65C90" w:rsidP="00E65C90">
      <w:pPr>
        <w:jc w:val="center"/>
        <w:rPr>
          <w:b/>
          <w:sz w:val="24"/>
          <w:szCs w:val="24"/>
        </w:rPr>
      </w:pPr>
      <w:r w:rsidRPr="00B40643">
        <w:rPr>
          <w:b/>
          <w:sz w:val="24"/>
          <w:szCs w:val="24"/>
        </w:rPr>
        <w:t>РЕМОНТНЕНСКОГО СЕЛЬСКОГО ПОСЕЛЕНИЯ</w:t>
      </w:r>
    </w:p>
    <w:p w:rsidR="00E65C90" w:rsidRDefault="00E65C90" w:rsidP="00E65C90">
      <w:pPr>
        <w:jc w:val="center"/>
        <w:rPr>
          <w:b/>
          <w:sz w:val="24"/>
          <w:szCs w:val="24"/>
        </w:rPr>
      </w:pPr>
    </w:p>
    <w:p w:rsidR="00E65C90" w:rsidRPr="004D6DE2" w:rsidRDefault="00E65C90" w:rsidP="00E65C90">
      <w:pPr>
        <w:jc w:val="center"/>
        <w:rPr>
          <w:b/>
          <w:sz w:val="28"/>
          <w:szCs w:val="28"/>
        </w:rPr>
      </w:pPr>
    </w:p>
    <w:p w:rsidR="00E65C90" w:rsidRPr="004D6DE2" w:rsidRDefault="00E65C90" w:rsidP="00E65C90">
      <w:pPr>
        <w:jc w:val="center"/>
        <w:rPr>
          <w:b/>
          <w:sz w:val="28"/>
          <w:szCs w:val="28"/>
        </w:rPr>
      </w:pPr>
      <w:r w:rsidRPr="004D6DE2">
        <w:rPr>
          <w:b/>
          <w:sz w:val="28"/>
          <w:szCs w:val="28"/>
        </w:rPr>
        <w:t>РАСПОРЯЖЕНИЕ</w:t>
      </w:r>
    </w:p>
    <w:p w:rsidR="008836E1" w:rsidRPr="00404A41" w:rsidRDefault="008836E1" w:rsidP="008836E1">
      <w:pPr>
        <w:jc w:val="center"/>
        <w:rPr>
          <w:sz w:val="40"/>
          <w:szCs w:val="40"/>
        </w:rPr>
      </w:pPr>
    </w:p>
    <w:p w:rsidR="00615988" w:rsidRDefault="00E65C90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08.05.2015 </w:t>
      </w:r>
      <w:r w:rsidR="00615988">
        <w:rPr>
          <w:sz w:val="28"/>
          <w:szCs w:val="28"/>
        </w:rPr>
        <w:t xml:space="preserve">года                 </w:t>
      </w:r>
      <w:r>
        <w:rPr>
          <w:sz w:val="28"/>
          <w:szCs w:val="28"/>
        </w:rPr>
        <w:t xml:space="preserve">               № 30                                    с. Ремонтное</w:t>
      </w:r>
    </w:p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5331A" w:rsidTr="00B5331A">
        <w:tc>
          <w:tcPr>
            <w:tcW w:w="5920" w:type="dxa"/>
          </w:tcPr>
          <w:p w:rsidR="00B5331A" w:rsidRDefault="00E65C90" w:rsidP="00AB0339">
            <w:pPr>
              <w:jc w:val="both"/>
              <w:rPr>
                <w:sz w:val="28"/>
                <w:szCs w:val="28"/>
              </w:rPr>
            </w:pPr>
            <w:r w:rsidRPr="005D08EE">
              <w:rPr>
                <w:color w:val="0D0D0D" w:themeColor="text1" w:themeTint="F2"/>
                <w:sz w:val="28"/>
                <w:szCs w:val="28"/>
              </w:rPr>
              <w:t>О внесении изменений в распоряжение  от 22.02.2011 № 13 «Об утверждении административного регламента муниципального образования «Ремонтненское сельское поселение» по предоставлению муниципальной услуги «Выдача разрешений на ввод в эксплуатацию объектов капитального строительства»</w:t>
            </w:r>
          </w:p>
        </w:tc>
      </w:tr>
    </w:tbl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p w:rsidR="002066F3" w:rsidRDefault="00CA55CA" w:rsidP="00E65C9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5E2A9A">
        <w:rPr>
          <w:sz w:val="24"/>
          <w:szCs w:val="24"/>
        </w:rPr>
        <w:t>В</w:t>
      </w:r>
      <w:r w:rsidR="005E2A9A" w:rsidRPr="00B5331A">
        <w:rPr>
          <w:sz w:val="28"/>
          <w:szCs w:val="28"/>
        </w:rPr>
        <w:t xml:space="preserve"> связи  с приведением нормативных правовых актов  в соответствии </w:t>
      </w:r>
      <w:r w:rsidR="00B5331A" w:rsidRPr="00B5331A">
        <w:rPr>
          <w:sz w:val="28"/>
          <w:szCs w:val="28"/>
        </w:rPr>
        <w:t xml:space="preserve">с ч.9 ст. 51 Градостроительного Кодекса РФ, Приказом Министерства строительства и жилищно-коммунального хозяйства РФ от 19.02.2015 г. № 117/пр, </w:t>
      </w:r>
      <w:r w:rsidR="00E65C90">
        <w:rPr>
          <w:sz w:val="28"/>
          <w:szCs w:val="28"/>
        </w:rPr>
        <w:t>в</w:t>
      </w:r>
      <w:r w:rsidR="002066F3" w:rsidRPr="00B5331A">
        <w:rPr>
          <w:sz w:val="28"/>
          <w:szCs w:val="28"/>
        </w:rPr>
        <w:t xml:space="preserve">нести   </w:t>
      </w:r>
      <w:r w:rsidR="00E65C90">
        <w:rPr>
          <w:sz w:val="28"/>
          <w:szCs w:val="28"/>
        </w:rPr>
        <w:t xml:space="preserve">следующие изменения в распоряжение от 22.02.2011 г № 13 </w:t>
      </w:r>
      <w:r w:rsidR="00AB0339" w:rsidRPr="00B5331A">
        <w:rPr>
          <w:sz w:val="28"/>
          <w:szCs w:val="28"/>
        </w:rPr>
        <w:t>«</w:t>
      </w:r>
      <w:r w:rsidR="00E65C90">
        <w:rPr>
          <w:sz w:val="28"/>
          <w:szCs w:val="28"/>
        </w:rPr>
        <w:t>Об утверждении  а</w:t>
      </w:r>
      <w:r w:rsidR="00AB0339">
        <w:rPr>
          <w:sz w:val="28"/>
          <w:szCs w:val="28"/>
        </w:rPr>
        <w:t xml:space="preserve">дминистративного регламента </w:t>
      </w:r>
      <w:r w:rsidR="00E65C90">
        <w:rPr>
          <w:sz w:val="28"/>
          <w:szCs w:val="28"/>
        </w:rPr>
        <w:t>муниципального образования «Ремонтненское сельское поселение» п</w:t>
      </w:r>
      <w:r w:rsidR="00AB0339">
        <w:rPr>
          <w:sz w:val="28"/>
          <w:szCs w:val="28"/>
        </w:rPr>
        <w:t>о предоставлению муниципальной услуги  «Выдача  разрешен</w:t>
      </w:r>
      <w:r w:rsidR="00E65C90">
        <w:rPr>
          <w:sz w:val="28"/>
          <w:szCs w:val="28"/>
        </w:rPr>
        <w:t>ий</w:t>
      </w:r>
      <w:r w:rsidR="00AB0339">
        <w:rPr>
          <w:sz w:val="28"/>
          <w:szCs w:val="28"/>
        </w:rPr>
        <w:t xml:space="preserve">  на ввод  </w:t>
      </w:r>
      <w:r w:rsidR="00E65C90">
        <w:rPr>
          <w:sz w:val="28"/>
          <w:szCs w:val="28"/>
        </w:rPr>
        <w:t>в эксплуатацию объектов капитального строительства</w:t>
      </w:r>
      <w:r w:rsidR="00AB0339">
        <w:rPr>
          <w:sz w:val="28"/>
          <w:szCs w:val="28"/>
        </w:rPr>
        <w:t>»</w:t>
      </w:r>
      <w:r w:rsidR="002066F3" w:rsidRPr="00B5331A">
        <w:rPr>
          <w:sz w:val="28"/>
          <w:szCs w:val="28"/>
        </w:rPr>
        <w:t xml:space="preserve"> </w:t>
      </w:r>
      <w:r w:rsidR="00F90592" w:rsidRPr="00B5331A">
        <w:rPr>
          <w:sz w:val="28"/>
          <w:szCs w:val="28"/>
        </w:rPr>
        <w:t xml:space="preserve"> следующие  изменения:</w:t>
      </w:r>
    </w:p>
    <w:p w:rsidR="00B61EA4" w:rsidRDefault="00E65C90" w:rsidP="00B61E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317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1EA4" w:rsidRPr="00B61EA4">
        <w:rPr>
          <w:rFonts w:ascii="Times New Roman" w:hAnsi="Times New Roman"/>
          <w:sz w:val="28"/>
          <w:szCs w:val="28"/>
        </w:rPr>
        <w:t xml:space="preserve">В главе   </w:t>
      </w:r>
      <w:r w:rsidR="00352E60">
        <w:rPr>
          <w:rFonts w:ascii="Times New Roman" w:hAnsi="Times New Roman"/>
          <w:sz w:val="28"/>
          <w:szCs w:val="28"/>
        </w:rPr>
        <w:t>1</w:t>
      </w:r>
      <w:r w:rsidR="00B61EA4" w:rsidRPr="00B61EA4">
        <w:rPr>
          <w:rFonts w:ascii="Times New Roman" w:hAnsi="Times New Roman"/>
          <w:sz w:val="28"/>
          <w:szCs w:val="28"/>
        </w:rPr>
        <w:t xml:space="preserve"> </w:t>
      </w:r>
      <w:r w:rsidR="00B61EA4" w:rsidRPr="00352E60">
        <w:rPr>
          <w:rFonts w:ascii="Times New Roman" w:hAnsi="Times New Roman"/>
          <w:sz w:val="28"/>
          <w:szCs w:val="28"/>
        </w:rPr>
        <w:t>«</w:t>
      </w:r>
      <w:r w:rsidR="00352E60" w:rsidRPr="00352E60">
        <w:rPr>
          <w:rFonts w:ascii="Times New Roman" w:hAnsi="Times New Roman"/>
          <w:sz w:val="28"/>
          <w:szCs w:val="28"/>
        </w:rPr>
        <w:t>Общие положения</w:t>
      </w:r>
      <w:r w:rsidR="00B61EA4" w:rsidRPr="00352E60">
        <w:rPr>
          <w:rFonts w:ascii="Times New Roman" w:hAnsi="Times New Roman"/>
          <w:sz w:val="28"/>
          <w:szCs w:val="28"/>
        </w:rPr>
        <w:t xml:space="preserve">» в </w:t>
      </w:r>
      <w:r w:rsidR="00352E60" w:rsidRPr="00352E60">
        <w:rPr>
          <w:rFonts w:ascii="Times New Roman" w:hAnsi="Times New Roman"/>
          <w:sz w:val="28"/>
          <w:szCs w:val="28"/>
        </w:rPr>
        <w:t>п</w:t>
      </w:r>
      <w:r w:rsidR="00352E60" w:rsidRPr="00352E60">
        <w:rPr>
          <w:rFonts w:ascii="Times New Roman" w:hAnsi="Times New Roman"/>
          <w:spacing w:val="-3"/>
          <w:sz w:val="28"/>
          <w:szCs w:val="28"/>
        </w:rPr>
        <w:t xml:space="preserve">. </w:t>
      </w:r>
      <w:r w:rsidR="003E6460">
        <w:rPr>
          <w:rFonts w:ascii="Times New Roman" w:hAnsi="Times New Roman"/>
          <w:spacing w:val="-3"/>
          <w:sz w:val="28"/>
          <w:szCs w:val="28"/>
        </w:rPr>
        <w:t>1.</w:t>
      </w:r>
      <w:r w:rsidR="00352E60" w:rsidRPr="00352E60">
        <w:rPr>
          <w:rFonts w:ascii="Times New Roman" w:hAnsi="Times New Roman"/>
          <w:spacing w:val="-3"/>
          <w:sz w:val="28"/>
          <w:szCs w:val="28"/>
        </w:rPr>
        <w:t>3. «Предоставление муниципальной функции осуществляется в соответст</w:t>
      </w:r>
      <w:r w:rsidR="003E6460">
        <w:rPr>
          <w:rFonts w:ascii="Times New Roman" w:hAnsi="Times New Roman"/>
          <w:spacing w:val="-9"/>
          <w:sz w:val="28"/>
          <w:szCs w:val="28"/>
        </w:rPr>
        <w:t>вии с 1.4.</w:t>
      </w:r>
      <w:r w:rsidR="00B61EA4" w:rsidRPr="00352E60">
        <w:rPr>
          <w:rFonts w:ascii="Times New Roman" w:hAnsi="Times New Roman"/>
          <w:sz w:val="28"/>
          <w:szCs w:val="28"/>
        </w:rPr>
        <w:t xml:space="preserve"> «Результат предоставления муниципальной услуги» слова «</w:t>
      </w:r>
      <w:r w:rsidR="00352E60" w:rsidRPr="00352E60">
        <w:rPr>
          <w:rFonts w:ascii="Times New Roman" w:hAnsi="Times New Roman"/>
          <w:spacing w:val="-4"/>
          <w:sz w:val="28"/>
          <w:szCs w:val="28"/>
        </w:rPr>
        <w:t xml:space="preserve">Правительства Российской Федерации от 24.11.2005. № </w:t>
      </w:r>
      <w:r w:rsidR="00352E60" w:rsidRPr="00352E60">
        <w:rPr>
          <w:rFonts w:ascii="Times New Roman" w:hAnsi="Times New Roman"/>
          <w:spacing w:val="-1"/>
          <w:sz w:val="28"/>
          <w:szCs w:val="28"/>
        </w:rPr>
        <w:t xml:space="preserve">698 «О форме разрешения на строительство и форме разрешения на ввод </w:t>
      </w:r>
      <w:r w:rsidR="00352E60" w:rsidRPr="00352E60">
        <w:rPr>
          <w:rFonts w:ascii="Times New Roman" w:hAnsi="Times New Roman"/>
          <w:spacing w:val="-3"/>
          <w:sz w:val="28"/>
          <w:szCs w:val="28"/>
        </w:rPr>
        <w:t>объекта в эксплуатацию»</w:t>
      </w:r>
      <w:r w:rsidR="00B61EA4" w:rsidRPr="00352E60">
        <w:rPr>
          <w:rFonts w:ascii="Times New Roman" w:hAnsi="Times New Roman"/>
          <w:sz w:val="28"/>
          <w:szCs w:val="28"/>
        </w:rPr>
        <w:t xml:space="preserve">  заменить словами  </w:t>
      </w:r>
      <w:r w:rsidR="00B61EA4" w:rsidRPr="00FC46EE">
        <w:rPr>
          <w:rFonts w:ascii="Times New Roman" w:hAnsi="Times New Roman"/>
          <w:sz w:val="28"/>
          <w:szCs w:val="28"/>
        </w:rPr>
        <w:t>«</w:t>
      </w:r>
      <w:r w:rsidR="00FC46EE" w:rsidRPr="00FC46EE">
        <w:rPr>
          <w:rFonts w:ascii="Times New Roman" w:hAnsi="Times New Roman"/>
          <w:sz w:val="28"/>
          <w:szCs w:val="28"/>
        </w:rPr>
        <w:t xml:space="preserve">Приказом Министерства строительства и жилищно-коммунального хозяйства РФ от 19.02.2015 г. № 117/пр </w:t>
      </w:r>
      <w:r w:rsidR="00B61EA4" w:rsidRPr="00FC46EE">
        <w:rPr>
          <w:rFonts w:ascii="Times New Roman" w:hAnsi="Times New Roman"/>
          <w:sz w:val="28"/>
          <w:szCs w:val="28"/>
        </w:rPr>
        <w:t>«Об утверждении формы раз</w:t>
      </w:r>
      <w:r w:rsidR="00B61EA4" w:rsidRPr="00352E60">
        <w:rPr>
          <w:rFonts w:ascii="Times New Roman" w:hAnsi="Times New Roman"/>
          <w:sz w:val="28"/>
          <w:szCs w:val="28"/>
        </w:rPr>
        <w:t>решения на строительство и формы разрешения на ввод объекта в эксплуатацию».</w:t>
      </w:r>
    </w:p>
    <w:p w:rsidR="003E6460" w:rsidRPr="00352E60" w:rsidRDefault="003E6460" w:rsidP="00B61EA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73178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Приложение № 3 к административному регламенту изложить в следующей редакции</w:t>
      </w:r>
      <w:r w:rsidR="00C73178">
        <w:rPr>
          <w:rFonts w:ascii="Times New Roman" w:hAnsi="Times New Roman"/>
          <w:sz w:val="28"/>
          <w:szCs w:val="28"/>
        </w:rPr>
        <w:t>: (Приложение 1 к распоряжению)</w:t>
      </w:r>
    </w:p>
    <w:p w:rsidR="00C73178" w:rsidRDefault="00C73178" w:rsidP="00C73178">
      <w:pPr>
        <w:ind w:firstLine="708"/>
        <w:jc w:val="both"/>
        <w:rPr>
          <w:sz w:val="28"/>
          <w:szCs w:val="28"/>
        </w:rPr>
      </w:pPr>
      <w:r w:rsidRPr="00C42986">
        <w:rPr>
          <w:b/>
          <w:sz w:val="28"/>
          <w:szCs w:val="28"/>
        </w:rPr>
        <w:t>2.</w:t>
      </w:r>
      <w:r w:rsidRPr="00EC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распоряжение на официальных стендах, официальном сайте администрации </w:t>
      </w:r>
      <w:r w:rsidRPr="00B5331A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</w:t>
      </w:r>
      <w:r w:rsidRPr="00B533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73178" w:rsidRPr="00B5331A" w:rsidRDefault="00C73178" w:rsidP="00C73178">
      <w:pPr>
        <w:ind w:firstLine="708"/>
        <w:jc w:val="both"/>
        <w:rPr>
          <w:sz w:val="28"/>
          <w:szCs w:val="28"/>
        </w:rPr>
      </w:pPr>
      <w:r w:rsidRPr="00C42986">
        <w:rPr>
          <w:b/>
          <w:sz w:val="28"/>
          <w:szCs w:val="28"/>
        </w:rPr>
        <w:t>3.</w:t>
      </w:r>
      <w:r w:rsidRPr="00B5331A">
        <w:rPr>
          <w:sz w:val="28"/>
          <w:szCs w:val="28"/>
        </w:rPr>
        <w:t xml:space="preserve"> Контроль за исполнением  настоящего </w:t>
      </w:r>
      <w:r>
        <w:rPr>
          <w:sz w:val="28"/>
          <w:szCs w:val="28"/>
        </w:rPr>
        <w:t>распоряжения</w:t>
      </w:r>
      <w:r w:rsidRPr="00B5331A">
        <w:rPr>
          <w:sz w:val="28"/>
          <w:szCs w:val="28"/>
        </w:rPr>
        <w:t xml:space="preserve"> оставляю за собой.</w:t>
      </w:r>
    </w:p>
    <w:p w:rsidR="00C73178" w:rsidRPr="00B5331A" w:rsidRDefault="00C73178" w:rsidP="00C73178">
      <w:pPr>
        <w:rPr>
          <w:sz w:val="28"/>
          <w:szCs w:val="28"/>
        </w:rPr>
      </w:pPr>
    </w:p>
    <w:p w:rsidR="00C73178" w:rsidRDefault="006F5E35" w:rsidP="00C731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3178" w:rsidRPr="00D44C1E" w:rsidRDefault="00C73178" w:rsidP="00C73178">
      <w:pPr>
        <w:pStyle w:val="a5"/>
        <w:ind w:firstLine="720"/>
        <w:jc w:val="both"/>
        <w:rPr>
          <w:sz w:val="28"/>
          <w:szCs w:val="28"/>
        </w:rPr>
      </w:pPr>
      <w:r w:rsidRPr="00D44C1E">
        <w:rPr>
          <w:sz w:val="28"/>
          <w:szCs w:val="28"/>
        </w:rPr>
        <w:t xml:space="preserve">Глава Ремонтненского </w:t>
      </w:r>
    </w:p>
    <w:p w:rsidR="00C73178" w:rsidRPr="00D44C1E" w:rsidRDefault="00C73178" w:rsidP="00C73178">
      <w:pPr>
        <w:pStyle w:val="a5"/>
        <w:ind w:firstLine="720"/>
        <w:jc w:val="both"/>
        <w:rPr>
          <w:sz w:val="28"/>
          <w:szCs w:val="28"/>
        </w:rPr>
      </w:pPr>
      <w:r w:rsidRPr="00D44C1E">
        <w:rPr>
          <w:sz w:val="28"/>
          <w:szCs w:val="28"/>
        </w:rPr>
        <w:t xml:space="preserve"> сельского поселения </w:t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  <w:t xml:space="preserve">  </w:t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  <w:t xml:space="preserve">       А.Я.Яковенко</w:t>
      </w:r>
    </w:p>
    <w:p w:rsidR="00C73178" w:rsidRDefault="00C73178" w:rsidP="00C73178">
      <w:pPr>
        <w:rPr>
          <w:sz w:val="28"/>
          <w:szCs w:val="28"/>
        </w:rPr>
      </w:pPr>
    </w:p>
    <w:p w:rsidR="00C73178" w:rsidRDefault="00C73178" w:rsidP="00C73178">
      <w:pPr>
        <w:jc w:val="right"/>
        <w:rPr>
          <w:b/>
        </w:rPr>
      </w:pPr>
    </w:p>
    <w:p w:rsidR="00C73178" w:rsidRPr="00E73DF4" w:rsidRDefault="00C73178" w:rsidP="00C73178">
      <w:pPr>
        <w:jc w:val="right"/>
        <w:rPr>
          <w:b/>
        </w:rPr>
      </w:pPr>
      <w:r w:rsidRPr="00E73DF4">
        <w:rPr>
          <w:b/>
        </w:rPr>
        <w:t>Приложение</w:t>
      </w:r>
      <w:r>
        <w:rPr>
          <w:b/>
        </w:rPr>
        <w:t xml:space="preserve"> 3</w:t>
      </w:r>
    </w:p>
    <w:p w:rsidR="00C73178" w:rsidRDefault="00C73178" w:rsidP="00C73178">
      <w:pPr>
        <w:jc w:val="right"/>
        <w:rPr>
          <w:rStyle w:val="ae"/>
          <w:color w:val="333333"/>
        </w:rPr>
      </w:pPr>
      <w:r w:rsidRPr="00E73DF4">
        <w:rPr>
          <w:b/>
        </w:rPr>
        <w:t xml:space="preserve"> к </w:t>
      </w:r>
      <w:r w:rsidRPr="00E73DF4">
        <w:rPr>
          <w:rStyle w:val="ae"/>
          <w:color w:val="333333"/>
        </w:rPr>
        <w:t>Административному регламенту</w:t>
      </w:r>
      <w:r w:rsidRPr="00E73DF4">
        <w:rPr>
          <w:b/>
          <w:bCs/>
          <w:color w:val="333333"/>
        </w:rPr>
        <w:br/>
      </w:r>
      <w:r w:rsidRPr="00E73DF4">
        <w:rPr>
          <w:rStyle w:val="ae"/>
          <w:color w:val="333333"/>
        </w:rPr>
        <w:t>по «</w:t>
      </w:r>
      <w:r>
        <w:rPr>
          <w:rStyle w:val="ae"/>
          <w:color w:val="333333"/>
        </w:rPr>
        <w:t>Выдаче разрешений на ввод в эксплуатацию</w:t>
      </w:r>
    </w:p>
    <w:p w:rsidR="00C73178" w:rsidRDefault="00C73178" w:rsidP="00C73178">
      <w:pPr>
        <w:jc w:val="right"/>
        <w:rPr>
          <w:rStyle w:val="ae"/>
          <w:color w:val="333333"/>
        </w:rPr>
      </w:pPr>
      <w:r>
        <w:rPr>
          <w:rStyle w:val="ae"/>
          <w:color w:val="333333"/>
        </w:rPr>
        <w:t xml:space="preserve"> объектов капитального строительства</w:t>
      </w:r>
      <w:r w:rsidRPr="003B7030">
        <w:rPr>
          <w:rStyle w:val="ae"/>
          <w:color w:val="333333"/>
        </w:rPr>
        <w:t xml:space="preserve">» </w:t>
      </w:r>
    </w:p>
    <w:p w:rsidR="00C73178" w:rsidRDefault="00C73178" w:rsidP="00C73178">
      <w:pPr>
        <w:jc w:val="right"/>
        <w:rPr>
          <w:b/>
        </w:rPr>
      </w:pPr>
    </w:p>
    <w:p w:rsidR="00C73178" w:rsidRDefault="00C73178" w:rsidP="00C73178">
      <w:pPr>
        <w:jc w:val="right"/>
        <w:rPr>
          <w:b/>
        </w:rPr>
      </w:pPr>
    </w:p>
    <w:p w:rsidR="00C73178" w:rsidRDefault="00C73178" w:rsidP="00C73178">
      <w:pPr>
        <w:jc w:val="right"/>
        <w:rPr>
          <w:b/>
        </w:rPr>
      </w:pPr>
    </w:p>
    <w:p w:rsidR="00C73178" w:rsidRDefault="00C73178" w:rsidP="00C73178">
      <w:pPr>
        <w:jc w:val="right"/>
        <w:rPr>
          <w:b/>
        </w:rPr>
      </w:pPr>
    </w:p>
    <w:tbl>
      <w:tblPr>
        <w:tblStyle w:val="ad"/>
        <w:tblpPr w:leftFromText="180" w:rightFromText="180" w:vertAnchor="text" w:tblpXSpec="right" w:tblpY="1"/>
        <w:tblOverlap w:val="never"/>
        <w:tblW w:w="4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6"/>
      </w:tblGrid>
      <w:tr w:rsidR="00C73178" w:rsidRPr="005C5BF9" w:rsidTr="00C73178">
        <w:trPr>
          <w:trHeight w:val="240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C73178" w:rsidRPr="005C5BF9" w:rsidRDefault="00C73178" w:rsidP="005F6EE3">
            <w: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C73178" w:rsidRPr="005C5BF9" w:rsidTr="00C73178">
        <w:trPr>
          <w:trHeight w:val="240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C73178" w:rsidRPr="005C5BF9" w:rsidTr="00C73178">
        <w:trPr>
          <w:trHeight w:val="240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C73178" w:rsidRPr="005C5BF9" w:rsidTr="00C73178">
        <w:trPr>
          <w:trHeight w:val="240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C73178" w:rsidRPr="005C5BF9" w:rsidTr="00C73178">
        <w:trPr>
          <w:trHeight w:val="240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  <w:tc>
          <w:tcPr>
            <w:tcW w:w="126" w:type="dxa"/>
            <w:vAlign w:val="bottom"/>
          </w:tcPr>
          <w:p w:rsidR="00C73178" w:rsidRPr="005C5BF9" w:rsidRDefault="00C73178" w:rsidP="00C73178"/>
        </w:tc>
      </w:tr>
      <w:tr w:rsidR="00C73178" w:rsidRPr="00096311" w:rsidTr="00C73178"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73178" w:rsidRPr="005C5BF9" w:rsidRDefault="00C73178" w:rsidP="00C73178">
      <w:r>
        <w:br w:type="textWrapping" w:clear="all"/>
      </w:r>
    </w:p>
    <w:p w:rsidR="00C73178" w:rsidRPr="005C5BF9" w:rsidRDefault="00C73178" w:rsidP="00C73178"/>
    <w:p w:rsidR="00C73178" w:rsidRPr="005C5BF9" w:rsidRDefault="00C73178" w:rsidP="00C73178"/>
    <w:p w:rsidR="00C73178" w:rsidRPr="005C5BF9" w:rsidRDefault="00C73178" w:rsidP="00C73178"/>
    <w:p w:rsidR="00C73178" w:rsidRPr="005C5BF9" w:rsidRDefault="00C73178" w:rsidP="00C7317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C73178" w:rsidRPr="005C5BF9" w:rsidRDefault="00C73178" w:rsidP="00C73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C73178" w:rsidRPr="005C5BF9" w:rsidRDefault="00C73178" w:rsidP="00C73178"/>
    <w:p w:rsidR="00C73178" w:rsidRPr="005C5BF9" w:rsidRDefault="00C73178" w:rsidP="00C73178"/>
    <w:tbl>
      <w:tblPr>
        <w:tblStyle w:val="ad"/>
        <w:tblW w:w="995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5095"/>
        <w:gridCol w:w="1440"/>
        <w:gridCol w:w="282"/>
      </w:tblGrid>
      <w:tr w:rsidR="00C73178" w:rsidRPr="005C5BF9" w:rsidTr="00C73178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C73178" w:rsidRPr="005C5BF9" w:rsidRDefault="00C73178" w:rsidP="005F6EE3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  <w:tc>
          <w:tcPr>
            <w:tcW w:w="5095" w:type="dxa"/>
            <w:vAlign w:val="bottom"/>
          </w:tcPr>
          <w:p w:rsidR="00C73178" w:rsidRPr="005C5BF9" w:rsidRDefault="00C73178" w:rsidP="005F6EE3">
            <w:pPr>
              <w:ind w:right="113"/>
              <w:jc w:val="right"/>
            </w:pPr>
            <w: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73178" w:rsidRPr="005C5BF9" w:rsidRDefault="00C73178" w:rsidP="005F6EE3">
            <w:pPr>
              <w:jc w:val="center"/>
            </w:pPr>
          </w:p>
        </w:tc>
        <w:tc>
          <w:tcPr>
            <w:tcW w:w="282" w:type="dxa"/>
            <w:vAlign w:val="bottom"/>
          </w:tcPr>
          <w:p w:rsidR="00C73178" w:rsidRPr="005C5BF9" w:rsidRDefault="00C73178" w:rsidP="00C73178"/>
        </w:tc>
      </w:tr>
    </w:tbl>
    <w:p w:rsidR="00C73178" w:rsidRPr="005C5BF9" w:rsidRDefault="00C73178" w:rsidP="00C73178"/>
    <w:p w:rsidR="00C73178" w:rsidRDefault="00C73178" w:rsidP="00C73178"/>
    <w:p w:rsidR="00C73178" w:rsidRDefault="00C73178" w:rsidP="00C73178"/>
    <w:tbl>
      <w:tblPr>
        <w:tblStyle w:val="ad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9771"/>
      </w:tblGrid>
      <w:tr w:rsidR="00C73178" w:rsidRPr="00EA282D" w:rsidTr="00C73178">
        <w:trPr>
          <w:trHeight w:val="240"/>
        </w:trPr>
        <w:tc>
          <w:tcPr>
            <w:tcW w:w="280" w:type="dxa"/>
            <w:vAlign w:val="bottom"/>
          </w:tcPr>
          <w:p w:rsidR="00C73178" w:rsidRPr="005D18A3" w:rsidRDefault="00C73178" w:rsidP="005F6EE3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771" w:type="dxa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280" w:type="dxa"/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771" w:type="dxa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C73178" w:rsidRPr="00EA282D" w:rsidTr="00C73178">
        <w:trPr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C73178" w:rsidRPr="00EA282D" w:rsidTr="00C73178">
        <w:trPr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C73178" w:rsidRPr="005C5BF9" w:rsidRDefault="00C73178" w:rsidP="00C73178"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>
        <w:rPr>
          <w:rStyle w:val="af2"/>
        </w:rPr>
        <w:endnoteReference w:id="2"/>
      </w:r>
      <w:r>
        <w:t>,</w:t>
      </w:r>
    </w:p>
    <w:tbl>
      <w:tblPr>
        <w:tblStyle w:val="ad"/>
        <w:tblW w:w="1007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16"/>
        <w:gridCol w:w="282"/>
        <w:gridCol w:w="73"/>
      </w:tblGrid>
      <w:tr w:rsidR="00C73178" w:rsidRPr="00EA282D" w:rsidTr="00C73178">
        <w:trPr>
          <w:gridAfter w:val="2"/>
          <w:wAfter w:w="304" w:type="dxa"/>
          <w:trHeight w:val="240"/>
        </w:trPr>
        <w:tc>
          <w:tcPr>
            <w:tcW w:w="9767" w:type="dxa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rPr>
          <w:gridAfter w:val="2"/>
          <w:wAfter w:w="304" w:type="dxa"/>
        </w:trPr>
        <w:tc>
          <w:tcPr>
            <w:tcW w:w="9767" w:type="dxa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C73178" w:rsidRPr="00EA282D" w:rsidTr="00C73178">
        <w:trPr>
          <w:gridAfter w:val="2"/>
          <w:wAfter w:w="304" w:type="dxa"/>
          <w:trHeight w:val="240"/>
        </w:trPr>
        <w:tc>
          <w:tcPr>
            <w:tcW w:w="9767" w:type="dxa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rPr>
          <w:gridAfter w:val="2"/>
          <w:wAfter w:w="304" w:type="dxa"/>
        </w:trPr>
        <w:tc>
          <w:tcPr>
            <w:tcW w:w="9767" w:type="dxa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C73178" w:rsidRPr="00EA282D" w:rsidTr="00C73178">
        <w:trPr>
          <w:trHeight w:val="240"/>
        </w:trPr>
        <w:tc>
          <w:tcPr>
            <w:tcW w:w="10051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C73178"/>
        </w:tc>
        <w:tc>
          <w:tcPr>
            <w:tcW w:w="20" w:type="dxa"/>
            <w:vAlign w:val="bottom"/>
          </w:tcPr>
          <w:p w:rsidR="00C73178" w:rsidRPr="00EA282D" w:rsidRDefault="00C73178" w:rsidP="00C73178">
            <w:r>
              <w:rPr>
                <w:rStyle w:val="af2"/>
              </w:rPr>
              <w:endnoteReference w:id="3"/>
            </w:r>
          </w:p>
        </w:tc>
      </w:tr>
      <w:tr w:rsidR="00C73178" w:rsidRPr="00096311" w:rsidTr="00C73178">
        <w:tc>
          <w:tcPr>
            <w:tcW w:w="10051" w:type="dxa"/>
            <w:gridSpan w:val="2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20" w:type="dxa"/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73178" w:rsidRDefault="00C73178" w:rsidP="00C73178">
      <w:pPr>
        <w:jc w:val="center"/>
      </w:pPr>
      <w:r>
        <w:t>расположенного по адресу:</w:t>
      </w:r>
    </w:p>
    <w:tbl>
      <w:tblPr>
        <w:tblStyle w:val="ad"/>
        <w:tblW w:w="101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37"/>
        <w:gridCol w:w="4889"/>
        <w:gridCol w:w="2567"/>
        <w:gridCol w:w="140"/>
        <w:gridCol w:w="109"/>
        <w:gridCol w:w="99"/>
      </w:tblGrid>
      <w:tr w:rsidR="00C73178" w:rsidRPr="00EA282D" w:rsidTr="00C73178">
        <w:trPr>
          <w:gridAfter w:val="3"/>
          <w:wAfter w:w="348" w:type="dxa"/>
          <w:trHeight w:val="240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096311" w:rsidTr="00C73178">
        <w:trPr>
          <w:gridAfter w:val="3"/>
          <w:wAfter w:w="348" w:type="dxa"/>
        </w:trPr>
        <w:tc>
          <w:tcPr>
            <w:tcW w:w="9793" w:type="dxa"/>
            <w:gridSpan w:val="3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C73178" w:rsidRPr="00EA282D" w:rsidTr="00C73178">
        <w:trPr>
          <w:gridAfter w:val="1"/>
          <w:wAfter w:w="99" w:type="dxa"/>
          <w:trHeight w:val="240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109" w:type="dxa"/>
            <w:vAlign w:val="bottom"/>
          </w:tcPr>
          <w:p w:rsidR="00C73178" w:rsidRPr="00EA282D" w:rsidRDefault="00C73178" w:rsidP="005F6EE3">
            <w:pPr>
              <w:jc w:val="right"/>
            </w:pPr>
            <w:r>
              <w:rPr>
                <w:rStyle w:val="af2"/>
              </w:rPr>
              <w:endnoteReference w:id="4"/>
            </w:r>
          </w:p>
        </w:tc>
      </w:tr>
      <w:tr w:rsidR="00C73178" w:rsidRPr="00096311" w:rsidTr="00C73178">
        <w:trPr>
          <w:gridAfter w:val="1"/>
          <w:wAfter w:w="99" w:type="dxa"/>
        </w:trPr>
        <w:tc>
          <w:tcPr>
            <w:tcW w:w="9933" w:type="dxa"/>
            <w:gridSpan w:val="4"/>
            <w:tcBorders>
              <w:top w:val="single" w:sz="4" w:space="0" w:color="auto"/>
            </w:tcBorders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09" w:type="dxa"/>
            <w:vAlign w:val="bottom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73178" w:rsidRPr="00EA282D" w:rsidTr="00C73178">
        <w:trPr>
          <w:trHeight w:val="240"/>
        </w:trPr>
        <w:tc>
          <w:tcPr>
            <w:tcW w:w="7226" w:type="dxa"/>
            <w:gridSpan w:val="2"/>
            <w:vAlign w:val="bottom"/>
          </w:tcPr>
          <w:p w:rsidR="00C73178" w:rsidRPr="00EA282D" w:rsidRDefault="00C73178" w:rsidP="005F6EE3">
            <w:r>
              <w:t>на земельном участке (земельных участках) с кадастровым номером</w:t>
            </w:r>
            <w:r>
              <w:rPr>
                <w:rStyle w:val="af2"/>
              </w:rPr>
              <w:endnoteReference w:id="5"/>
            </w:r>
            <w:r>
              <w:t>: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348" w:type="dxa"/>
            <w:gridSpan w:val="3"/>
            <w:vAlign w:val="bottom"/>
          </w:tcPr>
          <w:p w:rsidR="00C73178" w:rsidRPr="00EA282D" w:rsidRDefault="00C73178" w:rsidP="005F6EE3">
            <w:pPr>
              <w:jc w:val="right"/>
            </w:pPr>
            <w:r>
              <w:t>.</w:t>
            </w:r>
          </w:p>
        </w:tc>
      </w:tr>
      <w:tr w:rsidR="00C73178" w:rsidRPr="00EA282D" w:rsidTr="00C73178">
        <w:trPr>
          <w:gridAfter w:val="3"/>
          <w:wAfter w:w="348" w:type="dxa"/>
          <w:trHeight w:val="240"/>
        </w:trPr>
        <w:tc>
          <w:tcPr>
            <w:tcW w:w="2337" w:type="dxa"/>
            <w:vAlign w:val="bottom"/>
          </w:tcPr>
          <w:p w:rsidR="00C73178" w:rsidRPr="00EA282D" w:rsidRDefault="00C73178" w:rsidP="005F6EE3">
            <w:r>
              <w:t>строительный адрес</w:t>
            </w:r>
            <w:r>
              <w:rPr>
                <w:rStyle w:val="af2"/>
              </w:rPr>
              <w:endnoteReference w:id="6"/>
            </w:r>
            <w:r>
              <w:t>: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EA282D" w:rsidTr="00C73178">
        <w:trPr>
          <w:trHeight w:val="240"/>
        </w:trPr>
        <w:tc>
          <w:tcPr>
            <w:tcW w:w="10042" w:type="dxa"/>
            <w:gridSpan w:val="5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99" w:type="dxa"/>
            <w:vAlign w:val="bottom"/>
          </w:tcPr>
          <w:p w:rsidR="00C73178" w:rsidRPr="00EA282D" w:rsidRDefault="00C73178" w:rsidP="005F6EE3">
            <w:pPr>
              <w:jc w:val="right"/>
            </w:pPr>
            <w:r>
              <w:t>.</w:t>
            </w:r>
          </w:p>
        </w:tc>
      </w:tr>
    </w:tbl>
    <w:p w:rsidR="00C73178" w:rsidRPr="00C2332B" w:rsidRDefault="00C73178" w:rsidP="00C73178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Style w:val="a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1568"/>
        <w:gridCol w:w="504"/>
        <w:gridCol w:w="1540"/>
        <w:gridCol w:w="3079"/>
        <w:gridCol w:w="2940"/>
        <w:gridCol w:w="196"/>
      </w:tblGrid>
      <w:tr w:rsidR="00C73178" w:rsidRPr="00EA282D" w:rsidTr="005F6EE3">
        <w:trPr>
          <w:trHeight w:val="240"/>
        </w:trPr>
        <w:tc>
          <w:tcPr>
            <w:tcW w:w="364" w:type="dxa"/>
            <w:vAlign w:val="bottom"/>
          </w:tcPr>
          <w:p w:rsidR="00C73178" w:rsidRPr="00EA282D" w:rsidRDefault="00C73178" w:rsidP="005F6EE3">
            <w:r>
              <w:t>№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1540" w:type="dxa"/>
            <w:vAlign w:val="bottom"/>
          </w:tcPr>
          <w:p w:rsidR="00C73178" w:rsidRPr="00EA282D" w:rsidRDefault="00C73178" w:rsidP="005F6EE3">
            <w:r>
              <w:t>, дата выдачи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3136" w:type="dxa"/>
            <w:gridSpan w:val="2"/>
            <w:vAlign w:val="bottom"/>
          </w:tcPr>
          <w:p w:rsidR="00C73178" w:rsidRPr="00EA282D" w:rsidRDefault="00C73178" w:rsidP="005F6EE3">
            <w:pPr>
              <w:jc w:val="right"/>
            </w:pPr>
            <w:r>
              <w:t>, орган, выдавший разрешение</w:t>
            </w:r>
          </w:p>
        </w:tc>
      </w:tr>
      <w:tr w:rsidR="00C73178" w:rsidRPr="00EA282D" w:rsidTr="005F6EE3">
        <w:trPr>
          <w:trHeight w:val="240"/>
        </w:trPr>
        <w:tc>
          <w:tcPr>
            <w:tcW w:w="1932" w:type="dxa"/>
            <w:gridSpan w:val="2"/>
            <w:vAlign w:val="bottom"/>
          </w:tcPr>
          <w:p w:rsidR="00C73178" w:rsidRPr="00EA282D" w:rsidRDefault="00C73178" w:rsidP="005F6EE3">
            <w:r>
              <w:t>на строительство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196" w:type="dxa"/>
            <w:vAlign w:val="bottom"/>
          </w:tcPr>
          <w:p w:rsidR="00C73178" w:rsidRPr="00EA282D" w:rsidRDefault="00C73178" w:rsidP="005F6EE3">
            <w:pPr>
              <w:jc w:val="right"/>
            </w:pPr>
            <w:r>
              <w:t>.</w:t>
            </w:r>
            <w:r>
              <w:rPr>
                <w:rStyle w:val="af2"/>
              </w:rPr>
              <w:endnoteReference w:id="7"/>
            </w:r>
          </w:p>
        </w:tc>
      </w:tr>
    </w:tbl>
    <w:p w:rsidR="00C73178" w:rsidRDefault="00C73178" w:rsidP="00C73178"/>
    <w:p w:rsidR="00C73178" w:rsidRPr="00E76388" w:rsidRDefault="00C73178" w:rsidP="00C73178">
      <w:r>
        <w:br w:type="page"/>
      </w:r>
      <w:r>
        <w:rPr>
          <w:lang w:val="en-US"/>
        </w:rPr>
        <w:lastRenderedPageBreak/>
        <w:t>II</w:t>
      </w:r>
      <w:r>
        <w:t>. Сведения об объекте капитального строительства</w:t>
      </w:r>
      <w:r>
        <w:rPr>
          <w:rStyle w:val="af2"/>
        </w:rPr>
        <w:endnoteReference w:id="8"/>
      </w:r>
    </w:p>
    <w:p w:rsidR="00C73178" w:rsidRPr="00C86A45" w:rsidRDefault="00C73178" w:rsidP="00C73178">
      <w:pPr>
        <w:rPr>
          <w:sz w:val="12"/>
          <w:szCs w:val="12"/>
        </w:rPr>
      </w:pPr>
    </w:p>
    <w:tbl>
      <w:tblPr>
        <w:tblStyle w:val="ad"/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46"/>
        <w:gridCol w:w="1469"/>
        <w:gridCol w:w="1988"/>
        <w:gridCol w:w="1569"/>
      </w:tblGrid>
      <w:tr w:rsidR="00C73178" w:rsidRPr="00EA282D" w:rsidTr="00C73178">
        <w:trPr>
          <w:trHeight w:val="240"/>
        </w:trPr>
        <w:tc>
          <w:tcPr>
            <w:tcW w:w="4746" w:type="dxa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69" w:type="dxa"/>
          </w:tcPr>
          <w:p w:rsidR="00C73178" w:rsidRDefault="00C73178" w:rsidP="005F6EE3">
            <w:pPr>
              <w:ind w:left="57" w:right="57"/>
              <w:jc w:val="center"/>
            </w:pPr>
            <w:r>
              <w:t>Единица</w:t>
            </w:r>
          </w:p>
          <w:p w:rsidR="00C73178" w:rsidRPr="00EA282D" w:rsidRDefault="00C73178" w:rsidP="005F6EE3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988" w:type="dxa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1569" w:type="dxa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Общая площадь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зданий, сооружений</w:t>
            </w:r>
            <w:r>
              <w:rPr>
                <w:rStyle w:val="af2"/>
              </w:rPr>
              <w:endnoteReference w:id="9"/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Default="00C73178" w:rsidP="005F6EE3">
            <w:pPr>
              <w:ind w:left="57" w:right="57"/>
              <w:jc w:val="center"/>
            </w:pPr>
            <w:r>
              <w:t>2.1 Нежилые объекты</w:t>
            </w:r>
          </w:p>
          <w:p w:rsidR="00C73178" w:rsidRPr="00EA282D" w:rsidRDefault="00C73178" w:rsidP="005F6EE3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мест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Вместимость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Иные показатели</w:t>
            </w:r>
            <w:r>
              <w:rPr>
                <w:rStyle w:val="af2"/>
              </w:rPr>
              <w:endnoteReference w:id="10"/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2.2 Объекты жилищного фонда</w:t>
            </w: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tcBorders>
              <w:bottom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tcBorders>
              <w:top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Default="00C73178" w:rsidP="005F6EE3">
            <w:pPr>
              <w:ind w:left="57" w:right="57"/>
            </w:pPr>
            <w:r>
              <w:t>Количество квартир/общая площадь, всего</w:t>
            </w:r>
          </w:p>
          <w:p w:rsidR="00C73178" w:rsidRPr="00EA282D" w:rsidRDefault="00C73178" w:rsidP="005F6EE3">
            <w:pPr>
              <w:ind w:left="57" w:right="57"/>
            </w:pPr>
            <w:r>
              <w:t>в том числе: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1-комнатные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2-комнатные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3-комнатные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4-комнатные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3. Объекты производственного назначения</w:t>
            </w: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tcBorders>
              <w:bottom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tcBorders>
              <w:top w:val="nil"/>
            </w:tcBorders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Тип объекта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Мощность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lastRenderedPageBreak/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C73178">
            <w:pPr>
              <w:ind w:left="57" w:right="419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Лифты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Эскалаторы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стен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кровли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4. Линейные объекты</w:t>
            </w: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Категория (класс)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Протяженность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Иные показатели</w:t>
            </w:r>
            <w:r w:rsidRPr="000D6C16">
              <w:rPr>
                <w:vertAlign w:val="superscript"/>
              </w:rPr>
              <w:t>12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9772" w:type="dxa"/>
            <w:gridSpan w:val="4"/>
            <w:vAlign w:val="bottom"/>
          </w:tcPr>
          <w:p w:rsidR="00C73178" w:rsidRDefault="00C73178" w:rsidP="005F6EE3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C73178" w:rsidRPr="00EA282D" w:rsidRDefault="00C73178" w:rsidP="005F6EE3">
            <w:pPr>
              <w:ind w:left="57" w:right="57"/>
              <w:jc w:val="center"/>
            </w:pPr>
            <w:r>
              <w:t>оснащенности приборами учета используемых энергетических ресурсов</w:t>
            </w:r>
            <w:r>
              <w:rPr>
                <w:rStyle w:val="af2"/>
              </w:rPr>
              <w:endnoteReference w:id="11"/>
            </w: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Удельный расход тепловой энергии на 1 кв. м площади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  <w:r>
              <w:t>кВт*ч/м2</w:t>
            </w: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  <w:jc w:val="right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  <w:tr w:rsidR="00C73178" w:rsidRPr="00EA282D" w:rsidTr="00C73178">
        <w:trPr>
          <w:trHeight w:val="240"/>
        </w:trPr>
        <w:tc>
          <w:tcPr>
            <w:tcW w:w="4746" w:type="dxa"/>
            <w:vAlign w:val="bottom"/>
          </w:tcPr>
          <w:p w:rsidR="00C73178" w:rsidRPr="00EA282D" w:rsidRDefault="00C73178" w:rsidP="005F6EE3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C73178" w:rsidRPr="00EA282D" w:rsidRDefault="00C73178" w:rsidP="005F6EE3">
            <w:pPr>
              <w:ind w:left="57" w:right="57"/>
              <w:jc w:val="center"/>
            </w:pPr>
          </w:p>
        </w:tc>
        <w:tc>
          <w:tcPr>
            <w:tcW w:w="1988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  <w:tc>
          <w:tcPr>
            <w:tcW w:w="1569" w:type="dxa"/>
            <w:vAlign w:val="bottom"/>
          </w:tcPr>
          <w:p w:rsidR="00C73178" w:rsidRPr="00EA282D" w:rsidRDefault="00C73178" w:rsidP="005F6EE3">
            <w:pPr>
              <w:ind w:left="57" w:right="57"/>
            </w:pPr>
          </w:p>
        </w:tc>
      </w:tr>
    </w:tbl>
    <w:p w:rsidR="00C73178" w:rsidRDefault="00C73178" w:rsidP="00C73178"/>
    <w:tbl>
      <w:tblPr>
        <w:tblStyle w:val="ad"/>
        <w:tblW w:w="1005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0"/>
        <w:gridCol w:w="8830"/>
        <w:gridCol w:w="757"/>
        <w:gridCol w:w="152"/>
      </w:tblGrid>
      <w:tr w:rsidR="00C73178" w:rsidRPr="00D95670" w:rsidTr="00C73178">
        <w:trPr>
          <w:gridBefore w:val="1"/>
          <w:gridAfter w:val="1"/>
          <w:wBefore w:w="325" w:type="dxa"/>
          <w:wAfter w:w="20" w:type="dxa"/>
          <w:trHeight w:val="240"/>
        </w:trPr>
        <w:tc>
          <w:tcPr>
            <w:tcW w:w="8945" w:type="dxa"/>
            <w:tcMar>
              <w:left w:w="0" w:type="dxa"/>
              <w:right w:w="0" w:type="dxa"/>
            </w:tcMar>
            <w:vAlign w:val="bottom"/>
          </w:tcPr>
          <w:p w:rsidR="00C73178" w:rsidRPr="00D95670" w:rsidRDefault="00C73178" w:rsidP="005F6EE3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</w:tr>
      <w:tr w:rsidR="00C73178" w:rsidRPr="00EA282D" w:rsidTr="00C73178">
        <w:trPr>
          <w:gridAfter w:val="1"/>
          <w:wAfter w:w="20" w:type="dxa"/>
          <w:trHeight w:val="240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</w:tr>
      <w:tr w:rsidR="00C73178" w:rsidRPr="00EA282D" w:rsidTr="00C73178">
        <w:trPr>
          <w:trHeight w:val="240"/>
        </w:trPr>
        <w:tc>
          <w:tcPr>
            <w:tcW w:w="10039" w:type="dxa"/>
            <w:gridSpan w:val="3"/>
            <w:tcBorders>
              <w:bottom w:val="single" w:sz="4" w:space="0" w:color="auto"/>
            </w:tcBorders>
            <w:vAlign w:val="bottom"/>
          </w:tcPr>
          <w:p w:rsidR="00C73178" w:rsidRPr="00EA282D" w:rsidRDefault="00C73178" w:rsidP="005F6EE3">
            <w:pPr>
              <w:jc w:val="center"/>
            </w:pPr>
          </w:p>
        </w:tc>
        <w:tc>
          <w:tcPr>
            <w:tcW w:w="20" w:type="dxa"/>
            <w:vAlign w:val="bottom"/>
          </w:tcPr>
          <w:p w:rsidR="00C73178" w:rsidRPr="00EA282D" w:rsidRDefault="00C73178" w:rsidP="005F6EE3">
            <w:pPr>
              <w:jc w:val="right"/>
            </w:pPr>
            <w:r>
              <w:rPr>
                <w:rStyle w:val="af2"/>
              </w:rPr>
              <w:endnoteReference w:id="12"/>
            </w:r>
            <w:r>
              <w:t>.</w:t>
            </w:r>
          </w:p>
        </w:tc>
      </w:tr>
    </w:tbl>
    <w:p w:rsidR="00C73178" w:rsidRDefault="00C73178" w:rsidP="00C73178"/>
    <w:p w:rsidR="00C73178" w:rsidRPr="00EA282D" w:rsidRDefault="00C73178" w:rsidP="00C73178"/>
    <w:tbl>
      <w:tblPr>
        <w:tblStyle w:val="ad"/>
        <w:tblW w:w="100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36"/>
        <w:gridCol w:w="238"/>
        <w:gridCol w:w="1805"/>
        <w:gridCol w:w="280"/>
        <w:gridCol w:w="3192"/>
      </w:tblGrid>
      <w:tr w:rsidR="00C73178" w:rsidRPr="00D95670" w:rsidTr="00C73178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238" w:type="dxa"/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280" w:type="dxa"/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</w:tr>
      <w:tr w:rsidR="00C73178" w:rsidRPr="00096311" w:rsidTr="00C73178">
        <w:tc>
          <w:tcPr>
            <w:tcW w:w="4536" w:type="dxa"/>
            <w:tcBorders>
              <w:top w:val="single" w:sz="4" w:space="0" w:color="auto"/>
            </w:tcBorders>
          </w:tcPr>
          <w:p w:rsidR="00C73178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73178" w:rsidRPr="00096311" w:rsidRDefault="00C73178" w:rsidP="005F6EE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C73178" w:rsidRPr="00C86A45" w:rsidRDefault="00C73178" w:rsidP="00C73178">
      <w:pPr>
        <w:rPr>
          <w:sz w:val="6"/>
          <w:szCs w:val="6"/>
        </w:rPr>
      </w:pPr>
    </w:p>
    <w:tbl>
      <w:tblPr>
        <w:tblStyle w:val="ad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73178" w:rsidRPr="00D95670" w:rsidTr="005F6EE3">
        <w:trPr>
          <w:trHeight w:val="240"/>
        </w:trPr>
        <w:tc>
          <w:tcPr>
            <w:tcW w:w="140" w:type="dxa"/>
            <w:vAlign w:val="bottom"/>
          </w:tcPr>
          <w:p w:rsidR="00C73178" w:rsidRPr="00D95670" w:rsidRDefault="00C73178" w:rsidP="005F6EE3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266" w:type="dxa"/>
            <w:vAlign w:val="bottom"/>
          </w:tcPr>
          <w:p w:rsidR="00C73178" w:rsidRPr="00D95670" w:rsidRDefault="00C73178" w:rsidP="005F6EE3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>
            <w:pPr>
              <w:jc w:val="center"/>
            </w:pPr>
          </w:p>
        </w:tc>
        <w:tc>
          <w:tcPr>
            <w:tcW w:w="378" w:type="dxa"/>
            <w:vAlign w:val="bottom"/>
          </w:tcPr>
          <w:p w:rsidR="00C73178" w:rsidRPr="00D95670" w:rsidRDefault="00C73178" w:rsidP="005F6EE3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C73178" w:rsidRPr="00D95670" w:rsidRDefault="00C73178" w:rsidP="005F6EE3"/>
        </w:tc>
        <w:tc>
          <w:tcPr>
            <w:tcW w:w="336" w:type="dxa"/>
            <w:vAlign w:val="bottom"/>
          </w:tcPr>
          <w:p w:rsidR="00C73178" w:rsidRPr="00D95670" w:rsidRDefault="00C73178" w:rsidP="005F6EE3">
            <w:r w:rsidRPr="00D95670">
              <w:t xml:space="preserve"> г.</w:t>
            </w:r>
          </w:p>
        </w:tc>
      </w:tr>
    </w:tbl>
    <w:p w:rsidR="00C73178" w:rsidRPr="00C86A45" w:rsidRDefault="00C73178" w:rsidP="00C73178">
      <w:pPr>
        <w:rPr>
          <w:sz w:val="6"/>
          <w:szCs w:val="6"/>
        </w:rPr>
      </w:pPr>
    </w:p>
    <w:p w:rsidR="00C73178" w:rsidRDefault="00C73178" w:rsidP="00C73178">
      <w:r>
        <w:t>М. П.</w:t>
      </w:r>
    </w:p>
    <w:p w:rsidR="00C73178" w:rsidRPr="000D6C16" w:rsidRDefault="00C73178" w:rsidP="00C73178">
      <w:pPr>
        <w:rPr>
          <w:sz w:val="16"/>
          <w:szCs w:val="16"/>
        </w:rPr>
      </w:pPr>
    </w:p>
    <w:p w:rsidR="00B61EA4" w:rsidRDefault="00B61EA4" w:rsidP="00352E60">
      <w:pPr>
        <w:rPr>
          <w:b/>
        </w:rPr>
      </w:pPr>
    </w:p>
    <w:sectPr w:rsidR="00B61EA4" w:rsidSect="008836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3A" w:rsidRDefault="00EC6D3A" w:rsidP="00C73178">
      <w:r>
        <w:separator/>
      </w:r>
    </w:p>
  </w:endnote>
  <w:endnote w:type="continuationSeparator" w:id="1">
    <w:p w:rsidR="00EC6D3A" w:rsidRDefault="00EC6D3A" w:rsidP="00C73178">
      <w:r>
        <w:continuationSeparator/>
      </w:r>
    </w:p>
  </w:endnote>
  <w:endnote w:id="2">
    <w:p w:rsidR="00C73178" w:rsidRDefault="00C73178" w:rsidP="00C73178">
      <w:pPr>
        <w:pStyle w:val="af0"/>
      </w:pPr>
    </w:p>
  </w:endnote>
  <w:endnote w:id="3">
    <w:p w:rsidR="00C73178" w:rsidRDefault="00C73178" w:rsidP="00C73178">
      <w:pPr>
        <w:pStyle w:val="af0"/>
      </w:pPr>
    </w:p>
  </w:endnote>
  <w:endnote w:id="4">
    <w:p w:rsidR="00C73178" w:rsidRDefault="00C73178" w:rsidP="00C73178">
      <w:pPr>
        <w:pStyle w:val="af0"/>
      </w:pPr>
    </w:p>
  </w:endnote>
  <w:endnote w:id="5">
    <w:p w:rsidR="00C73178" w:rsidRDefault="00C73178" w:rsidP="00C73178">
      <w:pPr>
        <w:pStyle w:val="af0"/>
      </w:pPr>
    </w:p>
  </w:endnote>
  <w:endnote w:id="6">
    <w:p w:rsidR="00C73178" w:rsidRDefault="00C73178" w:rsidP="00C73178">
      <w:pPr>
        <w:pStyle w:val="af0"/>
      </w:pPr>
    </w:p>
  </w:endnote>
  <w:endnote w:id="7">
    <w:p w:rsidR="00C73178" w:rsidRDefault="00C73178" w:rsidP="00C73178">
      <w:pPr>
        <w:pStyle w:val="af0"/>
      </w:pPr>
    </w:p>
  </w:endnote>
  <w:endnote w:id="8">
    <w:p w:rsidR="00C73178" w:rsidRDefault="00C73178" w:rsidP="00C73178">
      <w:pPr>
        <w:pStyle w:val="af0"/>
      </w:pPr>
    </w:p>
  </w:endnote>
  <w:endnote w:id="9">
    <w:p w:rsidR="00C73178" w:rsidRDefault="00C73178" w:rsidP="00C73178">
      <w:pPr>
        <w:pStyle w:val="af0"/>
      </w:pPr>
    </w:p>
  </w:endnote>
  <w:endnote w:id="10">
    <w:p w:rsidR="00C73178" w:rsidRDefault="00C73178" w:rsidP="00C73178">
      <w:pPr>
        <w:pStyle w:val="af0"/>
      </w:pPr>
    </w:p>
  </w:endnote>
  <w:endnote w:id="11">
    <w:p w:rsidR="00C73178" w:rsidRDefault="00C73178" w:rsidP="00C73178">
      <w:pPr>
        <w:pStyle w:val="af0"/>
      </w:pPr>
    </w:p>
  </w:endnote>
  <w:endnote w:id="12">
    <w:p w:rsidR="00C73178" w:rsidRDefault="00C73178" w:rsidP="00C73178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3A" w:rsidRDefault="00EC6D3A" w:rsidP="00C73178">
      <w:r>
        <w:separator/>
      </w:r>
    </w:p>
  </w:footnote>
  <w:footnote w:type="continuationSeparator" w:id="1">
    <w:p w:rsidR="00EC6D3A" w:rsidRDefault="00EC6D3A" w:rsidP="00C73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25C51"/>
    <w:multiLevelType w:val="hybridMultilevel"/>
    <w:tmpl w:val="69C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17BB"/>
    <w:multiLevelType w:val="hybridMultilevel"/>
    <w:tmpl w:val="02F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432"/>
    <w:multiLevelType w:val="hybridMultilevel"/>
    <w:tmpl w:val="C4B009A4"/>
    <w:lvl w:ilvl="0" w:tplc="B448BE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4A30C0A"/>
    <w:multiLevelType w:val="multilevel"/>
    <w:tmpl w:val="2BF4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60B1C"/>
    <w:rsid w:val="00077A31"/>
    <w:rsid w:val="000919F9"/>
    <w:rsid w:val="000C24CB"/>
    <w:rsid w:val="001024CA"/>
    <w:rsid w:val="00102847"/>
    <w:rsid w:val="001634D8"/>
    <w:rsid w:val="001A5964"/>
    <w:rsid w:val="001B3A0A"/>
    <w:rsid w:val="002066F3"/>
    <w:rsid w:val="0022545C"/>
    <w:rsid w:val="00242A4C"/>
    <w:rsid w:val="002B1DD9"/>
    <w:rsid w:val="002F356A"/>
    <w:rsid w:val="00307570"/>
    <w:rsid w:val="003126F9"/>
    <w:rsid w:val="0033390B"/>
    <w:rsid w:val="00343E30"/>
    <w:rsid w:val="00347C16"/>
    <w:rsid w:val="00352E60"/>
    <w:rsid w:val="003B7DF5"/>
    <w:rsid w:val="003E6460"/>
    <w:rsid w:val="00472D1A"/>
    <w:rsid w:val="004D1296"/>
    <w:rsid w:val="004F1569"/>
    <w:rsid w:val="00524F5B"/>
    <w:rsid w:val="00590419"/>
    <w:rsid w:val="005E2A9A"/>
    <w:rsid w:val="006036CF"/>
    <w:rsid w:val="0061006B"/>
    <w:rsid w:val="00615988"/>
    <w:rsid w:val="006243BE"/>
    <w:rsid w:val="006F096A"/>
    <w:rsid w:val="006F5E35"/>
    <w:rsid w:val="00733AE1"/>
    <w:rsid w:val="00756BC6"/>
    <w:rsid w:val="0077048B"/>
    <w:rsid w:val="00806AB6"/>
    <w:rsid w:val="00823378"/>
    <w:rsid w:val="00842FC2"/>
    <w:rsid w:val="008836E1"/>
    <w:rsid w:val="008B45BD"/>
    <w:rsid w:val="008D259F"/>
    <w:rsid w:val="008D357A"/>
    <w:rsid w:val="008E6981"/>
    <w:rsid w:val="00915BC4"/>
    <w:rsid w:val="00923557"/>
    <w:rsid w:val="009322EE"/>
    <w:rsid w:val="009620AB"/>
    <w:rsid w:val="009B1AE9"/>
    <w:rsid w:val="009B36F2"/>
    <w:rsid w:val="009C152A"/>
    <w:rsid w:val="009C1A38"/>
    <w:rsid w:val="009F64A7"/>
    <w:rsid w:val="00A47663"/>
    <w:rsid w:val="00A62457"/>
    <w:rsid w:val="00A94A0C"/>
    <w:rsid w:val="00AB0339"/>
    <w:rsid w:val="00AD01B2"/>
    <w:rsid w:val="00B16ED0"/>
    <w:rsid w:val="00B23FA0"/>
    <w:rsid w:val="00B5331A"/>
    <w:rsid w:val="00B61EA4"/>
    <w:rsid w:val="00BB3F51"/>
    <w:rsid w:val="00C17A4B"/>
    <w:rsid w:val="00C73178"/>
    <w:rsid w:val="00CA55CA"/>
    <w:rsid w:val="00D40645"/>
    <w:rsid w:val="00D57DCD"/>
    <w:rsid w:val="00D90EC0"/>
    <w:rsid w:val="00DA64FA"/>
    <w:rsid w:val="00DD3559"/>
    <w:rsid w:val="00E546B4"/>
    <w:rsid w:val="00E62C71"/>
    <w:rsid w:val="00E65C90"/>
    <w:rsid w:val="00EC5FF0"/>
    <w:rsid w:val="00EC6D3A"/>
    <w:rsid w:val="00EF26D0"/>
    <w:rsid w:val="00EF3A07"/>
    <w:rsid w:val="00F8367F"/>
    <w:rsid w:val="00F90592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A5964"/>
    <w:pPr>
      <w:ind w:left="720"/>
      <w:contextualSpacing/>
    </w:pPr>
  </w:style>
  <w:style w:type="table" w:styleId="ad">
    <w:name w:val="Table Grid"/>
    <w:basedOn w:val="a1"/>
    <w:uiPriority w:val="99"/>
    <w:rsid w:val="00B5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24CA"/>
    <w:rPr>
      <w:b/>
      <w:bCs/>
    </w:rPr>
  </w:style>
  <w:style w:type="paragraph" w:customStyle="1" w:styleId="ConsPlusNonformat">
    <w:name w:val="ConsPlusNonformat"/>
    <w:rsid w:val="0088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61EA4"/>
    <w:pPr>
      <w:spacing w:after="150" w:line="360" w:lineRule="atLeast"/>
    </w:pPr>
    <w:rPr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C73178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C731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C7317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99C9F-0E8C-4C3E-AD31-EC07F81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2015-11-11T14:00:00Z</cp:lastPrinted>
  <dcterms:created xsi:type="dcterms:W3CDTF">2013-10-21T11:46:00Z</dcterms:created>
  <dcterms:modified xsi:type="dcterms:W3CDTF">2015-11-19T06:35:00Z</dcterms:modified>
</cp:coreProperties>
</file>