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9D" w:rsidRDefault="002C3433">
      <w:pPr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sz w:val="24"/>
        </w:rPr>
        <w:t> </w:t>
      </w:r>
    </w:p>
    <w:p w:rsidR="0052169D" w:rsidRDefault="002C3433">
      <w:pPr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  <w:sz w:val="24"/>
        </w:rPr>
        <w:t>Мониторинг</w:t>
      </w:r>
    </w:p>
    <w:p w:rsidR="0052169D" w:rsidRDefault="002C3433">
      <w:pPr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  <w:sz w:val="24"/>
        </w:rPr>
        <w:t xml:space="preserve">по профилактике </w:t>
      </w:r>
      <w:proofErr w:type="gramStart"/>
      <w:r>
        <w:rPr>
          <w:rFonts w:ascii="Times New Roman&quot;" w:hAnsi="Times New Roman&quot;"/>
          <w:b/>
          <w:sz w:val="24"/>
        </w:rPr>
        <w:t>межнациональных</w:t>
      </w:r>
      <w:proofErr w:type="gramEnd"/>
      <w:r>
        <w:rPr>
          <w:rFonts w:ascii="Times New Roman&quot;" w:hAnsi="Times New Roman&quot;"/>
          <w:b/>
          <w:sz w:val="24"/>
        </w:rPr>
        <w:t>,</w:t>
      </w:r>
    </w:p>
    <w:p w:rsidR="0052169D" w:rsidRDefault="002C3433">
      <w:pPr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  <w:sz w:val="24"/>
        </w:rPr>
        <w:t xml:space="preserve">межконфессиональных конфликтов в </w:t>
      </w:r>
      <w:proofErr w:type="spellStart"/>
      <w:r>
        <w:rPr>
          <w:rFonts w:ascii="Times New Roman&quot;" w:hAnsi="Times New Roman&quot;"/>
          <w:b/>
          <w:sz w:val="24"/>
        </w:rPr>
        <w:t>Ремонтненском</w:t>
      </w:r>
      <w:proofErr w:type="spellEnd"/>
      <w:r>
        <w:rPr>
          <w:rFonts w:ascii="Times New Roman&quot;" w:hAnsi="Times New Roman&quot;"/>
          <w:b/>
          <w:sz w:val="24"/>
        </w:rPr>
        <w:t xml:space="preserve"> сельском поселении</w:t>
      </w:r>
    </w:p>
    <w:p w:rsidR="0052169D" w:rsidRDefault="002C3433">
      <w:pPr>
        <w:jc w:val="center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  <w:sz w:val="24"/>
        </w:rPr>
        <w:t>по состоянию на 05.0</w:t>
      </w:r>
      <w:r w:rsidR="00C62C99">
        <w:rPr>
          <w:rFonts w:ascii="Times New Roman&quot;" w:hAnsi="Times New Roman&quot;"/>
          <w:b/>
          <w:sz w:val="24"/>
        </w:rPr>
        <w:t>9</w:t>
      </w:r>
      <w:r>
        <w:rPr>
          <w:rFonts w:ascii="Times New Roman&quot;" w:hAnsi="Times New Roman&quot;"/>
          <w:b/>
          <w:sz w:val="24"/>
        </w:rPr>
        <w:t>.2023 года</w:t>
      </w: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642"/>
        <w:gridCol w:w="5721"/>
      </w:tblGrid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CC77E1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2C3433" w:rsidRPr="00F64059" w:rsidRDefault="002C3433" w:rsidP="00CC77E1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 w:rsidRPr="00F64059">
              <w:rPr>
                <w:b/>
                <w:bCs/>
                <w:sz w:val="20"/>
              </w:rPr>
              <w:t>/</w:t>
            </w:r>
            <w:proofErr w:type="spellStart"/>
            <w:r w:rsidRPr="00F64059"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642" w:type="dxa"/>
          </w:tcPr>
          <w:p w:rsidR="002C3433" w:rsidRPr="00F64059" w:rsidRDefault="002C3433" w:rsidP="00CC77E1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2C3433" w:rsidRPr="00F64059" w:rsidRDefault="002C3433" w:rsidP="00CC77E1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2C3433" w:rsidRPr="00771524" w:rsidTr="00CC77E1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721" w:type="dxa"/>
          </w:tcPr>
          <w:p w:rsidR="002C3433" w:rsidRPr="00C0745C" w:rsidRDefault="00235D74" w:rsidP="00CC77E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5" w:tooltip="поиск всех организаций с именем Местная религиозная организация православный Приход Храма праведных Иоакима и Анны с.Ремонтное Ростовской области Религиозной организации &quot;Волгодонская Епархия Русской Православной Церкви (Московский Патриархат)&quot;" w:history="1"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Местная религиозная организация православный Приход Храма праведных </w:t>
              </w:r>
              <w:proofErr w:type="spellStart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Иоакима</w:t>
              </w:r>
              <w:proofErr w:type="spellEnd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 и Анны с</w:t>
              </w:r>
              <w:proofErr w:type="gramStart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.Р</w:t>
              </w:r>
              <w:proofErr w:type="gramEnd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емонтное Ростовской области Религиозной организации "</w:t>
              </w:r>
              <w:proofErr w:type="spellStart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Волгодонская</w:t>
              </w:r>
              <w:proofErr w:type="spellEnd"/>
              <w:r w:rsidR="002C3433" w:rsidRPr="00C0745C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 xml:space="preserve"> Епархия Русской Православной Церкви (Московский Патриархат)"</w:t>
              </w:r>
            </w:hyperlink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; Станичное казачье общество «Ремонтное» Юртового казачьего общества «Ремонтненский юрт»Окружного казачьего общества 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Сальский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округ войскового казачьего общества «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Всевеликое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войско Донское»; Юртовое казачье общество "Ремонтненский юрт" Окружного казачьего общества 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Сальский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округ войскового казачьего общества «</w:t>
            </w:r>
            <w:proofErr w:type="spellStart"/>
            <w:r w:rsidR="002C3433" w:rsidRPr="00C0745C">
              <w:rPr>
                <w:rFonts w:ascii="Times New Roman" w:hAnsi="Times New Roman"/>
                <w:sz w:val="20"/>
                <w:szCs w:val="20"/>
              </w:rPr>
              <w:t>Всевеликое</w:t>
            </w:r>
            <w:proofErr w:type="spellEnd"/>
            <w:r w:rsidR="002C3433" w:rsidRPr="00C0745C">
              <w:rPr>
                <w:rFonts w:ascii="Times New Roman" w:hAnsi="Times New Roman"/>
                <w:sz w:val="20"/>
                <w:szCs w:val="20"/>
              </w:rPr>
              <w:t xml:space="preserve"> войско Донское»;</w:t>
            </w:r>
          </w:p>
          <w:p w:rsidR="002C3433" w:rsidRPr="00C0745C" w:rsidRDefault="002C3433" w:rsidP="00CC77E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45C">
              <w:rPr>
                <w:rFonts w:ascii="Times New Roman" w:hAnsi="Times New Roman"/>
                <w:sz w:val="20"/>
                <w:szCs w:val="20"/>
              </w:rPr>
              <w:t>Чеченское землячество:</w:t>
            </w:r>
          </w:p>
          <w:p w:rsidR="002C3433" w:rsidRPr="00C0745C" w:rsidRDefault="002C3433" w:rsidP="00CC77E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45C">
              <w:rPr>
                <w:rFonts w:ascii="Times New Roman" w:hAnsi="Times New Roman"/>
                <w:sz w:val="20"/>
                <w:szCs w:val="20"/>
              </w:rPr>
              <w:t xml:space="preserve">-председатель совета чеченского землячества </w:t>
            </w:r>
            <w:proofErr w:type="spellStart"/>
            <w:r w:rsidRPr="00C0745C">
              <w:rPr>
                <w:rFonts w:ascii="Times New Roman" w:hAnsi="Times New Roman"/>
                <w:sz w:val="20"/>
                <w:szCs w:val="20"/>
              </w:rPr>
              <w:t>Яшуркаев</w:t>
            </w:r>
            <w:proofErr w:type="spellEnd"/>
            <w:r w:rsidRPr="00C07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45C">
              <w:rPr>
                <w:rFonts w:ascii="Times New Roman" w:hAnsi="Times New Roman"/>
                <w:sz w:val="20"/>
                <w:szCs w:val="20"/>
              </w:rPr>
              <w:t>Саид-Хусин</w:t>
            </w:r>
            <w:proofErr w:type="spellEnd"/>
            <w:r w:rsidRPr="00C074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0745C">
              <w:rPr>
                <w:rFonts w:ascii="Times New Roman" w:hAnsi="Times New Roman"/>
                <w:sz w:val="20"/>
                <w:szCs w:val="20"/>
              </w:rPr>
              <w:t>Шамсудинович</w:t>
            </w:r>
            <w:proofErr w:type="spellEnd"/>
            <w:r w:rsidRPr="00C0745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2C3433" w:rsidRPr="00C0745C" w:rsidRDefault="002C3433" w:rsidP="00CC77E1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745C">
              <w:rPr>
                <w:rFonts w:ascii="Times New Roman" w:hAnsi="Times New Roman"/>
                <w:sz w:val="20"/>
                <w:szCs w:val="20"/>
              </w:rPr>
              <w:t>Даргинское з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C0745C">
              <w:rPr>
                <w:rFonts w:ascii="Times New Roman" w:hAnsi="Times New Roman"/>
                <w:sz w:val="20"/>
                <w:szCs w:val="20"/>
              </w:rPr>
              <w:t>млячество:</w:t>
            </w:r>
          </w:p>
          <w:p w:rsidR="002C3433" w:rsidRPr="00771524" w:rsidRDefault="002C3433" w:rsidP="00CC77E1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45C">
              <w:rPr>
                <w:rFonts w:ascii="Times New Roman" w:hAnsi="Times New Roman"/>
                <w:sz w:val="20"/>
                <w:szCs w:val="20"/>
              </w:rPr>
              <w:t xml:space="preserve">-председатель совета даргинского землячества </w:t>
            </w:r>
            <w:r>
              <w:rPr>
                <w:rFonts w:ascii="Times New Roman" w:hAnsi="Times New Roman"/>
                <w:sz w:val="20"/>
                <w:szCs w:val="20"/>
              </w:rPr>
              <w:t>Омаров Магомед Магомедович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rHeight w:val="1193"/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2C3433" w:rsidRPr="00F64059" w:rsidTr="00CC77E1">
        <w:trPr>
          <w:trHeight w:val="828"/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80F9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  <w:highlight w:val="yellow"/>
              </w:rPr>
            </w:pPr>
            <w:r w:rsidRPr="0020218C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721" w:type="dxa"/>
          </w:tcPr>
          <w:p w:rsidR="002C3433" w:rsidRPr="004C6B9A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 w:rsidRPr="004C6B9A"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721" w:type="dxa"/>
          </w:tcPr>
          <w:p w:rsidR="002C3433" w:rsidRPr="004C6B9A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 w:rsidRPr="004C6B9A"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721" w:type="dxa"/>
          </w:tcPr>
          <w:p w:rsidR="002C3433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Иные публичные мероприятия, в т.ч. культурно-массовые и спортивные мероприятия, проводимые на </w:t>
            </w:r>
            <w:r w:rsidRPr="00F64059">
              <w:rPr>
                <w:sz w:val="20"/>
              </w:rPr>
              <w:lastRenderedPageBreak/>
              <w:t>территории поселения (перечислить)</w:t>
            </w:r>
          </w:p>
        </w:tc>
        <w:tc>
          <w:tcPr>
            <w:tcW w:w="5721" w:type="dxa"/>
          </w:tcPr>
          <w:p w:rsidR="002C3433" w:rsidRDefault="002C3433" w:rsidP="00CC77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  <w:p w:rsidR="002C3433" w:rsidRPr="00B75476" w:rsidRDefault="002C3433" w:rsidP="00CC77E1">
            <w:pPr>
              <w:rPr>
                <w:sz w:val="22"/>
                <w:szCs w:val="22"/>
              </w:rPr>
            </w:pP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721" w:type="dxa"/>
          </w:tcPr>
          <w:p w:rsidR="002C3433" w:rsidRPr="006F3F0A" w:rsidRDefault="002C3433" w:rsidP="00CC77E1">
            <w:pPr>
              <w:jc w:val="center"/>
            </w:pPr>
            <w:r>
              <w:t>0</w:t>
            </w:r>
          </w:p>
        </w:tc>
      </w:tr>
      <w:tr w:rsidR="002C3433" w:rsidRPr="00F64059" w:rsidTr="00CC77E1">
        <w:trPr>
          <w:trHeight w:val="2261"/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721" w:type="dxa"/>
          </w:tcPr>
          <w:p w:rsidR="002C3433" w:rsidRPr="007361D1" w:rsidRDefault="00AC62F7" w:rsidP="00624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8 Стратегии День физкультурника, 13.08.2023 – 30 человек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721" w:type="dxa"/>
          </w:tcPr>
          <w:p w:rsidR="002C3433" w:rsidRPr="00C0745C" w:rsidRDefault="002C3433" w:rsidP="00CC77E1">
            <w:pPr>
              <w:rPr>
                <w:bCs/>
                <w:sz w:val="20"/>
              </w:rPr>
            </w:pPr>
            <w:r>
              <w:t>1</w:t>
            </w:r>
            <w:r w:rsidRPr="00C0745C">
              <w:rPr>
                <w:sz w:val="20"/>
              </w:rPr>
              <w:t xml:space="preserve">.Постановление Администрации Ремонтненского сельского поселения от </w:t>
            </w:r>
            <w:r>
              <w:rPr>
                <w:sz w:val="20"/>
              </w:rPr>
              <w:t>16.06.2022</w:t>
            </w:r>
            <w:r w:rsidRPr="00C0745C">
              <w:rPr>
                <w:sz w:val="20"/>
              </w:rPr>
              <w:t xml:space="preserve"> № </w:t>
            </w:r>
            <w:r>
              <w:rPr>
                <w:sz w:val="20"/>
              </w:rPr>
              <w:t>88</w:t>
            </w:r>
            <w:r w:rsidRPr="00C0745C">
              <w:rPr>
                <w:sz w:val="20"/>
              </w:rPr>
              <w:t xml:space="preserve"> «Об утверждении плана </w:t>
            </w:r>
            <w:r w:rsidRPr="00C0745C">
              <w:rPr>
                <w:bCs/>
                <w:sz w:val="20"/>
              </w:rPr>
              <w:t>мероприятий по реализации в 20</w:t>
            </w:r>
            <w:r>
              <w:rPr>
                <w:bCs/>
                <w:sz w:val="20"/>
              </w:rPr>
              <w:t>22</w:t>
            </w:r>
            <w:r w:rsidRPr="00C0745C">
              <w:rPr>
                <w:bCs/>
                <w:sz w:val="20"/>
              </w:rPr>
              <w:t>-202</w:t>
            </w:r>
            <w:r>
              <w:rPr>
                <w:bCs/>
                <w:sz w:val="20"/>
              </w:rPr>
              <w:t>5</w:t>
            </w:r>
            <w:r w:rsidRPr="00C0745C">
              <w:rPr>
                <w:bCs/>
                <w:sz w:val="20"/>
              </w:rPr>
              <w:t xml:space="preserve"> годах Стратегии государственной национальной политики Российской Федерации на период до 2025 года в </w:t>
            </w:r>
            <w:proofErr w:type="spellStart"/>
            <w:r w:rsidRPr="00C0745C">
              <w:rPr>
                <w:bCs/>
                <w:sz w:val="20"/>
              </w:rPr>
              <w:t>Ремонтненском</w:t>
            </w:r>
            <w:proofErr w:type="spellEnd"/>
            <w:r w:rsidRPr="00C0745C">
              <w:rPr>
                <w:bCs/>
                <w:sz w:val="20"/>
              </w:rPr>
              <w:t xml:space="preserve"> сельском поселении».</w:t>
            </w:r>
          </w:p>
          <w:p w:rsidR="002C3433" w:rsidRPr="00C0745C" w:rsidRDefault="002C3433" w:rsidP="00CC77E1">
            <w:pPr>
              <w:rPr>
                <w:sz w:val="20"/>
              </w:rPr>
            </w:pPr>
            <w:r w:rsidRPr="00C0745C">
              <w:rPr>
                <w:sz w:val="20"/>
              </w:rPr>
              <w:t>2. Постановление Администрации Ремонтненского сельского поселения от 23.10.2018 № 147 « Об утверждении муниципальной программы Ремонтненского сельского поселения «Обеспечение общественного порядка и противодействие преступности»;</w:t>
            </w:r>
          </w:p>
          <w:p w:rsidR="002C3433" w:rsidRPr="00C0666D" w:rsidRDefault="002C3433" w:rsidP="00CC77E1">
            <w:r w:rsidRPr="00C0745C">
              <w:rPr>
                <w:sz w:val="20"/>
              </w:rPr>
              <w:t>3.Постановление Администрации Ремонтненского сельского поселения от 23.10.2018 № 146 « Об утверждении муниципальной программы Ремонтненского сельского поселения «Муниципальная политика»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913293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913293"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721" w:type="dxa"/>
          </w:tcPr>
          <w:p w:rsidR="002C3433" w:rsidRPr="00C62C99" w:rsidRDefault="00C62C99" w:rsidP="00CC77E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 w:rsidRPr="00C62C99">
              <w:rPr>
                <w:sz w:val="20"/>
              </w:rPr>
              <w:t xml:space="preserve">15.08.2023 № 3, 9 участников, 1) </w:t>
            </w:r>
            <w:r w:rsidRPr="00C62C99">
              <w:rPr>
                <w:spacing w:val="-4"/>
                <w:sz w:val="20"/>
              </w:rPr>
              <w:t xml:space="preserve">Об </w:t>
            </w:r>
            <w:r w:rsidRPr="00C62C99">
              <w:rPr>
                <w:sz w:val="20"/>
              </w:rPr>
              <w:t>исполнении решений, принятых в ходе заседаний Малого Совета по вопросам межэтнических отношений при Администрации Ремонтненского сельского поселения, 2) О ходе реализации на территории Ремонтненского сельского поселения, Постановления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области, 3) О рассмотрении социально-бытовых конфликтов, возникших</w:t>
            </w:r>
            <w:proofErr w:type="gramEnd"/>
            <w:r w:rsidRPr="00C62C99">
              <w:rPr>
                <w:sz w:val="20"/>
              </w:rPr>
              <w:t xml:space="preserve"> </w:t>
            </w:r>
            <w:proofErr w:type="gramStart"/>
            <w:r w:rsidRPr="00C62C99">
              <w:rPr>
                <w:sz w:val="20"/>
              </w:rPr>
              <w:t>на территории сельского поселения, 4) О проводимой культурно – просветительской работы, направленной на недопущение противоправного поведения и других негативных проявлений среди соотечественников посредством лучших национальных традиций</w:t>
            </w:r>
            <w:proofErr w:type="gramEnd"/>
          </w:p>
          <w:p w:rsidR="00C62C99" w:rsidRPr="00C62C99" w:rsidRDefault="00C62C99" w:rsidP="00C62C99">
            <w:pPr>
              <w:rPr>
                <w:sz w:val="20"/>
              </w:rPr>
            </w:pPr>
            <w:r w:rsidRPr="00C62C99">
              <w:rPr>
                <w:sz w:val="20"/>
              </w:rPr>
              <w:t>2.2.  Специалистам Администрации, уполномоченным на составление протоколов об административных правонарушений, продолжить мониторинг соблюдения  постановления Правительства Ростовской области от 07.02.2013 № 55 «Об установлении нормативов (норм) нагрузки сельскохозяйственных животных на единицу площади пастбищ на территории Ростовской области» на территории Ремонтненского сельского поселения.</w:t>
            </w:r>
          </w:p>
          <w:p w:rsidR="00C62C99" w:rsidRPr="00C62C99" w:rsidRDefault="00C62C99" w:rsidP="00C62C99">
            <w:pPr>
              <w:rPr>
                <w:sz w:val="20"/>
              </w:rPr>
            </w:pPr>
            <w:r w:rsidRPr="00C62C99">
              <w:rPr>
                <w:sz w:val="20"/>
              </w:rPr>
              <w:t>Срок: 30.12.2023</w:t>
            </w:r>
          </w:p>
          <w:p w:rsidR="00C62C99" w:rsidRPr="00C62C99" w:rsidRDefault="00C62C99" w:rsidP="00C62C99">
            <w:pPr>
              <w:rPr>
                <w:sz w:val="20"/>
              </w:rPr>
            </w:pPr>
            <w:r w:rsidRPr="00C62C99">
              <w:rPr>
                <w:sz w:val="20"/>
              </w:rPr>
              <w:t xml:space="preserve">3.2.  </w:t>
            </w:r>
            <w:proofErr w:type="spellStart"/>
            <w:r w:rsidRPr="00C62C99">
              <w:rPr>
                <w:sz w:val="20"/>
              </w:rPr>
              <w:t>Ханмирзаевой</w:t>
            </w:r>
            <w:proofErr w:type="spellEnd"/>
            <w:r w:rsidRPr="00C62C99">
              <w:rPr>
                <w:sz w:val="20"/>
              </w:rPr>
              <w:t xml:space="preserve"> Г.В., продолжить работу по профилактике недопущения конфликтных ситуаций на территории Ремонтненского сельского поселения.</w:t>
            </w:r>
          </w:p>
          <w:p w:rsidR="00C62C99" w:rsidRPr="00C62C99" w:rsidRDefault="00C62C99" w:rsidP="00C62C99">
            <w:pPr>
              <w:rPr>
                <w:sz w:val="20"/>
              </w:rPr>
            </w:pPr>
            <w:r w:rsidRPr="00C62C99">
              <w:rPr>
                <w:sz w:val="20"/>
              </w:rPr>
              <w:t>Срок: 30.12.2023</w:t>
            </w:r>
          </w:p>
          <w:p w:rsidR="00C62C99" w:rsidRPr="00C62C99" w:rsidRDefault="00C62C99" w:rsidP="00C62C99">
            <w:pPr>
              <w:rPr>
                <w:spacing w:val="4"/>
                <w:sz w:val="20"/>
              </w:rPr>
            </w:pPr>
            <w:r>
              <w:rPr>
                <w:sz w:val="20"/>
              </w:rPr>
              <w:t>4</w:t>
            </w:r>
            <w:r w:rsidRPr="00C62C99">
              <w:rPr>
                <w:sz w:val="20"/>
              </w:rPr>
              <w:t xml:space="preserve">.2.  Представителям даргинского землячества </w:t>
            </w:r>
            <w:proofErr w:type="spellStart"/>
            <w:r w:rsidRPr="00C62C99">
              <w:rPr>
                <w:sz w:val="20"/>
              </w:rPr>
              <w:t>Омарову</w:t>
            </w:r>
            <w:proofErr w:type="spellEnd"/>
            <w:r w:rsidRPr="00C62C99">
              <w:rPr>
                <w:sz w:val="20"/>
              </w:rPr>
              <w:t xml:space="preserve"> М.М. и чеченского землячества </w:t>
            </w:r>
            <w:proofErr w:type="spellStart"/>
            <w:r w:rsidRPr="00C62C99">
              <w:rPr>
                <w:sz w:val="20"/>
              </w:rPr>
              <w:t>Яшуркаеву</w:t>
            </w:r>
            <w:proofErr w:type="spellEnd"/>
            <w:r w:rsidRPr="00C62C99">
              <w:rPr>
                <w:sz w:val="20"/>
              </w:rPr>
              <w:t xml:space="preserve"> С-Х</w:t>
            </w:r>
            <w:proofErr w:type="gramStart"/>
            <w:r w:rsidRPr="00C62C99">
              <w:rPr>
                <w:sz w:val="20"/>
              </w:rPr>
              <w:t>.Ш</w:t>
            </w:r>
            <w:proofErr w:type="gramEnd"/>
            <w:r w:rsidRPr="00C62C99">
              <w:rPr>
                <w:sz w:val="20"/>
              </w:rPr>
              <w:t xml:space="preserve"> продолжить работу </w:t>
            </w:r>
            <w:r w:rsidRPr="00C62C99">
              <w:rPr>
                <w:spacing w:val="4"/>
                <w:sz w:val="20"/>
              </w:rPr>
              <w:t xml:space="preserve">по укреплению межнациональных отношений, сохранения традиционных семейных ценностей, профилактики экстремизма, воспитанию толерантного поведения с населением </w:t>
            </w:r>
          </w:p>
          <w:p w:rsidR="00C62C99" w:rsidRPr="00C62C99" w:rsidRDefault="00C62C99" w:rsidP="00C62C99">
            <w:pPr>
              <w:rPr>
                <w:sz w:val="20"/>
              </w:rPr>
            </w:pPr>
            <w:r w:rsidRPr="00C62C99">
              <w:rPr>
                <w:spacing w:val="4"/>
                <w:sz w:val="20"/>
              </w:rPr>
              <w:t>Срок: 30.12.2023</w:t>
            </w:r>
          </w:p>
          <w:p w:rsidR="00C62C99" w:rsidRPr="005A0B6F" w:rsidRDefault="00C62C99" w:rsidP="00CC77E1"/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721" w:type="dxa"/>
          </w:tcPr>
          <w:p w:rsidR="002C3433" w:rsidRPr="004D65B7" w:rsidRDefault="002C3433" w:rsidP="00CC77E1">
            <w:pPr>
              <w:pStyle w:val="a8"/>
              <w:autoSpaceDE/>
              <w:autoSpaceDN/>
              <w:spacing w:after="0"/>
              <w:jc w:val="center"/>
            </w:pPr>
            <w: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2C3433" w:rsidRPr="00F64059" w:rsidTr="00CC77E1">
        <w:trPr>
          <w:tblCellSpacing w:w="0" w:type="dxa"/>
          <w:jc w:val="center"/>
        </w:trPr>
        <w:tc>
          <w:tcPr>
            <w:tcW w:w="873" w:type="dxa"/>
          </w:tcPr>
          <w:p w:rsidR="002C3433" w:rsidRPr="00F64059" w:rsidRDefault="002C3433" w:rsidP="002C3433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642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721" w:type="dxa"/>
          </w:tcPr>
          <w:p w:rsidR="002C3433" w:rsidRPr="00F64059" w:rsidRDefault="002C3433" w:rsidP="00CC77E1">
            <w:pPr>
              <w:spacing w:before="100" w:beforeAutospacing="1" w:after="100" w:afterAutospacing="1"/>
              <w:ind w:left="42" w:right="71"/>
              <w:rPr>
                <w:sz w:val="20"/>
              </w:rPr>
            </w:pPr>
            <w:r>
              <w:rPr>
                <w:sz w:val="20"/>
              </w:rPr>
              <w:t>Русские, чеченец</w:t>
            </w:r>
          </w:p>
        </w:tc>
      </w:tr>
    </w:tbl>
    <w:p w:rsidR="0052169D" w:rsidRDefault="0052169D">
      <w:pPr>
        <w:spacing w:before="120" w:after="120"/>
        <w:ind w:left="120" w:right="120"/>
        <w:jc w:val="center"/>
      </w:pPr>
    </w:p>
    <w:p w:rsidR="0052169D" w:rsidRDefault="002C3433">
      <w:r>
        <w:rPr>
          <w:rFonts w:ascii="Times New Roman&quot;" w:hAnsi="Times New Roman&quot;"/>
          <w:b/>
        </w:rPr>
        <w:t> </w:t>
      </w:r>
    </w:p>
    <w:p w:rsidR="0052169D" w:rsidRDefault="0052169D">
      <w:pPr>
        <w:rPr>
          <w:rFonts w:ascii="Times New Roman&quot;" w:hAnsi="Times New Roman&quot;"/>
          <w:sz w:val="24"/>
        </w:rPr>
      </w:pPr>
    </w:p>
    <w:p w:rsidR="0052169D" w:rsidRDefault="002C3433">
      <w:pPr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  <w:b/>
        </w:rPr>
        <w:t> </w:t>
      </w:r>
    </w:p>
    <w:p w:rsidR="0052169D" w:rsidRDefault="002C3433">
      <w:pPr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</w:rPr>
        <w:t> </w:t>
      </w:r>
    </w:p>
    <w:p w:rsidR="0052169D" w:rsidRDefault="002C3433">
      <w:pPr>
        <w:ind w:firstLine="708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</w:rPr>
        <w:t> </w:t>
      </w:r>
    </w:p>
    <w:p w:rsidR="0052169D" w:rsidRDefault="002C3433">
      <w:pPr>
        <w:ind w:firstLine="708"/>
        <w:rPr>
          <w:rFonts w:ascii="Times New Roman&quot;" w:hAnsi="Times New Roman&quot;"/>
          <w:sz w:val="24"/>
        </w:rPr>
      </w:pPr>
      <w:r>
        <w:rPr>
          <w:rFonts w:ascii="Times New Roman&quot;" w:hAnsi="Times New Roman&quot;"/>
        </w:rPr>
        <w:t> </w:t>
      </w:r>
    </w:p>
    <w:p w:rsidR="0052169D" w:rsidRDefault="0052169D"/>
    <w:sectPr w:rsidR="0052169D" w:rsidSect="0052169D">
      <w:pgSz w:w="11906" w:h="16838"/>
      <w:pgMar w:top="1134" w:right="737" w:bottom="1134" w:left="130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169D"/>
    <w:rsid w:val="00235D74"/>
    <w:rsid w:val="002C3433"/>
    <w:rsid w:val="0038057E"/>
    <w:rsid w:val="0052169D"/>
    <w:rsid w:val="006247EA"/>
    <w:rsid w:val="008432C4"/>
    <w:rsid w:val="00AC62F7"/>
    <w:rsid w:val="00C6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2169D"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rsid w:val="0052169D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52169D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52169D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52169D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52169D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2169D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rsid w:val="0052169D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52169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2169D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52169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2169D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52169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2169D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52169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52169D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52169D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52169D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52169D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52169D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52169D"/>
    <w:rPr>
      <w:color w:val="0000FF"/>
      <w:u w:val="single"/>
    </w:rPr>
  </w:style>
  <w:style w:type="character" w:styleId="a3">
    <w:name w:val="Hyperlink"/>
    <w:link w:val="12"/>
    <w:rsid w:val="0052169D"/>
    <w:rPr>
      <w:color w:val="0000FF"/>
      <w:u w:val="single"/>
    </w:rPr>
  </w:style>
  <w:style w:type="paragraph" w:customStyle="1" w:styleId="Footnote">
    <w:name w:val="Footnote"/>
    <w:link w:val="Footnote0"/>
    <w:rsid w:val="0052169D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52169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52169D"/>
    <w:rPr>
      <w:b/>
      <w:sz w:val="28"/>
    </w:rPr>
  </w:style>
  <w:style w:type="character" w:customStyle="1" w:styleId="14">
    <w:name w:val="Оглавление 1 Знак"/>
    <w:link w:val="13"/>
    <w:rsid w:val="0052169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2169D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52169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2169D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52169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2169D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52169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2169D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52169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52169D"/>
    <w:pPr>
      <w:jc w:val="both"/>
    </w:pPr>
    <w:rPr>
      <w:i/>
    </w:rPr>
  </w:style>
  <w:style w:type="character" w:customStyle="1" w:styleId="a5">
    <w:name w:val="Подзаголовок Знак"/>
    <w:link w:val="a4"/>
    <w:rsid w:val="0052169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52169D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52169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2169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2169D"/>
    <w:rPr>
      <w:rFonts w:ascii="XO Thames" w:hAnsi="XO Thames"/>
      <w:b/>
      <w:sz w:val="28"/>
    </w:rPr>
  </w:style>
  <w:style w:type="paragraph" w:styleId="a8">
    <w:name w:val="Body Text"/>
    <w:basedOn w:val="a"/>
    <w:link w:val="a9"/>
    <w:rsid w:val="002C3433"/>
    <w:pPr>
      <w:autoSpaceDE w:val="0"/>
      <w:autoSpaceDN w:val="0"/>
      <w:spacing w:after="120"/>
      <w:jc w:val="left"/>
    </w:pPr>
    <w:rPr>
      <w:rFonts w:ascii="Times New Roman" w:hAnsi="Times New Roman"/>
      <w:color w:val="auto"/>
      <w:sz w:val="20"/>
    </w:rPr>
  </w:style>
  <w:style w:type="character" w:customStyle="1" w:styleId="a9">
    <w:name w:val="Основной текст Знак"/>
    <w:basedOn w:val="a0"/>
    <w:link w:val="a8"/>
    <w:rsid w:val="002C3433"/>
    <w:rPr>
      <w:rFonts w:ascii="Times New Roman" w:hAnsi="Times New Roman"/>
      <w:color w:val="auto"/>
      <w:sz w:val="20"/>
    </w:rPr>
  </w:style>
  <w:style w:type="paragraph" w:customStyle="1" w:styleId="15">
    <w:name w:val="Без интервала1"/>
    <w:uiPriority w:val="1"/>
    <w:qFormat/>
    <w:rsid w:val="002C3433"/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-org.com/search.php?type=name&amp;val=%D0%9C%D0%B5%D1%81%D1%82%D0%BD%D0%B0%D1%8F%20%D1%80%D0%B5%D0%BB%D0%B8%D0%B3%D0%B8%D0%BE%D0%B7%D0%BD%D0%B0%D1%8F%20%D0%BE%D1%80%D0%B3%D0%B0%D0%BD%D0%B8%D0%B7%D0%B0%D1%86%D0%B8%D1%8F%20%D0%BF%D1%80%D0%B0%D0%B2%D0%BE%D1%81%D0%BB%D0%B0%D0%B2%D0%BD%D1%8B%D0%B9%20%D0%9F%D1%80%D0%B8%D1%85%D0%BE%D0%B4%20%D0%A5%D1%80%D0%B0%D0%BC%D0%B0%20%D0%BF%D1%80%D0%B0%D0%B2%D0%B5%D0%B4%D0%BD%D1%8B%D1%85%20%D0%98%D0%BE%D0%B0%D0%BA%D0%B8%D0%BC%D0%B0%20%D0%B8%20%D0%90%D0%BD%D0%BD%D1%8B%20%D1%81.%D0%A0%D0%B5%D0%BC%D0%BE%D0%BD%D1%82%D0%BD%D0%BE%D0%B5%20%D0%A0%D0%BE%D1%81%D1%82%D0%BE%D0%B2%D1%81%D0%BA%D0%BE%D0%B9%20%D0%BE%D0%B1%D0%BB%D0%B0%D1%81%D1%82%D0%B8%20%D0%A0%D0%B5%D0%BB%D0%B8%D0%B3%D0%B8%D0%BE%D0%B7%D0%BD%D0%BE%D0%B9%20%D0%BE%D1%80%D0%B3%D0%B0%D0%BD%D0%B8%D0%B7%D0%B0%D1%86%D0%B8%D0%B8%20%20%D0%92%D0%BE%D0%BB%D0%B3%D0%BE%D0%B4%D0%BE%D0%BD%D1%81%D0%BA%D0%B0%D1%8F%20%D0%95%D0%BF%D0%B0%D1%80%D1%85%D0%B8%D1%8F%20%D0%A0%D1%83%D1%81%D1%81%D0%BA%D0%BE%D0%B9%20%D0%9F%D1%80%D0%B0%D0%B2%D0%BE%D1%81%D0%BB%D0%B0%D0%B2%D0%BD%D0%BE%D0%B9%20%D0%A6%D0%B5%D1%80%D0%BA%D0%B2%D0%B8%20%20%D0%9C%D0%BE%D1%81%D0%BA%D0%BE%D0%B2%D1%81%D0%BA%D0%B8%D0%B9%20%D0%9F%D0%B0%D1%82%D1%80%D0%B8%D0%B0%D1%80%D1%85%D0%B0%D1%8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1048</Words>
  <Characters>5978</Characters>
  <Application>Microsoft Office Word</Application>
  <DocSecurity>0</DocSecurity>
  <Lines>49</Lines>
  <Paragraphs>14</Paragraphs>
  <ScaleCrop>false</ScaleCrop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2023-08-02T07:39:00Z</dcterms:created>
  <dcterms:modified xsi:type="dcterms:W3CDTF">2023-09-05T13:52:00Z</dcterms:modified>
</cp:coreProperties>
</file>