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4B25A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25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5A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5A4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РЕМОНТНЕНСКОГО СЕЛЬСКОГО ПОСЕЛЕНИЯ</w:t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5A4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РЕМОНТНЕНСКОГО РАЙОНА     РОСТОВСКОЙ ОБЛАСТИ</w:t>
      </w:r>
    </w:p>
    <w:p w:rsidR="009C22FD" w:rsidRPr="004B25A4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4B25A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C22FD" w:rsidRPr="004B25A4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FD" w:rsidRPr="004B25A4" w:rsidRDefault="00AD19F0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25A4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5.10</w:t>
      </w:r>
      <w:r w:rsidR="001568A0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EA6DA1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22FD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C22FD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B25A4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9C22FD" w:rsidRPr="004B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с. Ремонтное</w:t>
      </w:r>
    </w:p>
    <w:p w:rsidR="009C22FD" w:rsidRPr="004B25A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25A4" w:rsidRPr="004B25A4" w:rsidRDefault="004B25A4" w:rsidP="004B25A4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изменений в постановление </w:t>
      </w:r>
    </w:p>
    <w:p w:rsidR="004B25A4" w:rsidRPr="004B25A4" w:rsidRDefault="004B25A4" w:rsidP="004B25A4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Администрации Ремонтненского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сельского поселения </w:t>
      </w: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4B25A4" w:rsidRPr="004B25A4" w:rsidRDefault="004B25A4" w:rsidP="004B25A4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0</w:t>
      </w: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 xml:space="preserve">5.10.2018 №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137</w:t>
      </w:r>
    </w:p>
    <w:p w:rsidR="004B25A4" w:rsidRPr="004B25A4" w:rsidRDefault="004B25A4" w:rsidP="004B25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подпункта 2.1.1. пункта 2.1. Соглашения между </w:t>
      </w:r>
      <w:r>
        <w:rPr>
          <w:rFonts w:ascii="Times New Roman" w:eastAsia="Calibri" w:hAnsi="Times New Roman" w:cs="Times New Roman"/>
          <w:sz w:val="28"/>
          <w:szCs w:val="28"/>
        </w:rPr>
        <w:t>Финансовым отделом Администрации</w:t>
      </w: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 Ремонтненского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Администрацией Ремонтненского сельского поселения </w:t>
      </w:r>
      <w:r w:rsidRPr="004B25A4">
        <w:rPr>
          <w:rFonts w:ascii="Times New Roman" w:eastAsia="Calibri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Ремонтненского района от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B25A4">
        <w:rPr>
          <w:rFonts w:ascii="Times New Roman" w:eastAsia="Calibri" w:hAnsi="Times New Roman" w:cs="Times New Roman"/>
          <w:sz w:val="28"/>
          <w:szCs w:val="28"/>
        </w:rPr>
        <w:t>.01.202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</w:p>
    <w:p w:rsidR="004B25A4" w:rsidRPr="004B25A4" w:rsidRDefault="004B25A4" w:rsidP="004B25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4B25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4B25A4">
        <w:rPr>
          <w:rFonts w:ascii="Times New Roman" w:hAnsi="Times New Roman" w:cs="Times New Roman"/>
          <w:b/>
          <w:kern w:val="2"/>
          <w:sz w:val="28"/>
          <w:szCs w:val="28"/>
        </w:rPr>
        <w:t>ПОСТАНОВЛЯЮ:</w:t>
      </w:r>
    </w:p>
    <w:p w:rsidR="004B25A4" w:rsidRPr="004B25A4" w:rsidRDefault="004B25A4" w:rsidP="006E7C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1.Внести    в    постановление   Администрации    Ремонтненского    </w:t>
      </w:r>
      <w:r w:rsidR="006E7C8A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6E7C8A" w:rsidRPr="004B25A4">
        <w:rPr>
          <w:rFonts w:ascii="Times New Roman" w:hAnsi="Times New Roman" w:cs="Times New Roman"/>
          <w:kern w:val="2"/>
          <w:sz w:val="28"/>
          <w:szCs w:val="28"/>
        </w:rPr>
        <w:t>от 05.10.2018</w:t>
      </w: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6E7C8A">
        <w:rPr>
          <w:rFonts w:ascii="Times New Roman" w:hAnsi="Times New Roman" w:cs="Times New Roman"/>
          <w:kern w:val="2"/>
          <w:sz w:val="28"/>
          <w:szCs w:val="28"/>
        </w:rPr>
        <w:t>137</w:t>
      </w: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7C8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6E7C8A" w:rsidRPr="006E7C8A">
        <w:rPr>
          <w:rFonts w:ascii="Times New Roman" w:eastAsia="Calibri" w:hAnsi="Times New Roman" w:cs="Times New Roman"/>
          <w:kern w:val="2"/>
          <w:sz w:val="28"/>
          <w:szCs w:val="28"/>
        </w:rPr>
        <w:t>Об утверждении Плана мероприятий по росту доходного потенциала Ремонтненского сельского поселения, оптимизации расходов бюджета Ремонтненского сельского поселения Ремонтненского района и сокращению муниципального долга Ремонтненского сельского поселения до 2024 года</w:t>
      </w:r>
      <w:r w:rsidR="006E7C8A">
        <w:rPr>
          <w:rFonts w:ascii="Times New Roman" w:eastAsia="Calibri" w:hAnsi="Times New Roman" w:cs="Times New Roman"/>
          <w:sz w:val="28"/>
          <w:szCs w:val="28"/>
        </w:rPr>
        <w:t>»,</w:t>
      </w: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изменения согласно приложению.</w:t>
      </w:r>
    </w:p>
    <w:p w:rsidR="004B25A4" w:rsidRPr="004B25A4" w:rsidRDefault="006E7C8A" w:rsidP="004B25A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2</w:t>
      </w:r>
      <w:r w:rsidR="004B25A4" w:rsidRPr="004B25A4"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.Настоящее постановление подлежит официальному опубликованию.</w:t>
      </w:r>
    </w:p>
    <w:p w:rsidR="004B25A4" w:rsidRPr="004B25A4" w:rsidRDefault="006E7C8A" w:rsidP="006E7C8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3</w:t>
      </w:r>
      <w:r w:rsidR="004B25A4" w:rsidRPr="004B25A4"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.</w:t>
      </w:r>
      <w:r w:rsidR="004B25A4" w:rsidRPr="004B25A4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начальника сектора экономики и финансов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Славгородскую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И.В.</w:t>
      </w:r>
    </w:p>
    <w:p w:rsidR="004B25A4" w:rsidRPr="004B25A4" w:rsidRDefault="004B25A4" w:rsidP="004B25A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B25A4" w:rsidRPr="004B25A4" w:rsidRDefault="004B25A4" w:rsidP="006E7C8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5A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B25A4" w:rsidRPr="004B25A4" w:rsidRDefault="006E7C8A" w:rsidP="006E7C8A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  <w:r w:rsidR="004B25A4" w:rsidRPr="004B25A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25A4" w:rsidRPr="004B25A4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А.Я. Яковенко</w:t>
      </w:r>
    </w:p>
    <w:p w:rsidR="004B25A4" w:rsidRPr="004B25A4" w:rsidRDefault="004B25A4" w:rsidP="004B25A4">
      <w:pPr>
        <w:suppressAutoHyphens/>
        <w:rPr>
          <w:rFonts w:ascii="Times New Roman" w:hAnsi="Times New Roman" w:cs="Times New Roman"/>
          <w:i/>
          <w:kern w:val="2"/>
          <w:sz w:val="28"/>
          <w:szCs w:val="28"/>
        </w:rPr>
      </w:pPr>
      <w:r w:rsidRPr="004B25A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4B25A4" w:rsidRPr="004B25A4" w:rsidRDefault="004B25A4" w:rsidP="004B25A4">
      <w:pPr>
        <w:suppressAutoHyphens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B25A4" w:rsidRPr="006E7C8A" w:rsidRDefault="004B25A4" w:rsidP="006E7C8A">
      <w:pPr>
        <w:suppressAutoHyphens/>
        <w:spacing w:after="0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6E7C8A">
        <w:rPr>
          <w:rFonts w:ascii="Times New Roman" w:hAnsi="Times New Roman" w:cs="Times New Roman"/>
          <w:i/>
          <w:kern w:val="2"/>
          <w:sz w:val="20"/>
          <w:szCs w:val="20"/>
        </w:rPr>
        <w:t>Постановление вносит:</w:t>
      </w:r>
    </w:p>
    <w:p w:rsidR="004B25A4" w:rsidRPr="004B25A4" w:rsidRDefault="006E7C8A" w:rsidP="006E7C8A">
      <w:pPr>
        <w:suppressAutoHyphens/>
        <w:spacing w:after="0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0"/>
          <w:szCs w:val="20"/>
        </w:rPr>
        <w:t>Сектор экономики и финансов</w:t>
      </w:r>
    </w:p>
    <w:p w:rsidR="004B25A4" w:rsidRPr="004B25A4" w:rsidRDefault="004B25A4" w:rsidP="006E7C8A">
      <w:pPr>
        <w:pageBreakBefore/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>Ремонтненского района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7C8A">
        <w:rPr>
          <w:rFonts w:ascii="Times New Roman" w:eastAsia="Calibri" w:hAnsi="Times New Roman" w:cs="Times New Roman"/>
          <w:sz w:val="28"/>
          <w:szCs w:val="28"/>
        </w:rPr>
        <w:t>25</w:t>
      </w:r>
      <w:r w:rsidRPr="004B25A4">
        <w:rPr>
          <w:rFonts w:ascii="Times New Roman" w:eastAsia="Calibri" w:hAnsi="Times New Roman" w:cs="Times New Roman"/>
          <w:sz w:val="28"/>
          <w:szCs w:val="28"/>
        </w:rPr>
        <w:t xml:space="preserve">.10.2021 № </w:t>
      </w:r>
      <w:r w:rsidR="006E7C8A">
        <w:rPr>
          <w:rFonts w:ascii="Times New Roman" w:eastAsia="Calibri" w:hAnsi="Times New Roman" w:cs="Times New Roman"/>
          <w:sz w:val="28"/>
          <w:szCs w:val="28"/>
        </w:rPr>
        <w:t>163</w:t>
      </w:r>
    </w:p>
    <w:p w:rsidR="004B25A4" w:rsidRPr="004B25A4" w:rsidRDefault="004B25A4" w:rsidP="004B25A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25A4" w:rsidRPr="004B25A4" w:rsidRDefault="004B25A4" w:rsidP="004B25A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25A4" w:rsidRPr="004B25A4" w:rsidRDefault="004B25A4" w:rsidP="004B25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4B25A4">
        <w:rPr>
          <w:rFonts w:ascii="Times New Roman" w:eastAsia="Calibri" w:hAnsi="Times New Roman" w:cs="Times New Roman"/>
          <w:bCs/>
          <w:sz w:val="28"/>
          <w:szCs w:val="24"/>
        </w:rPr>
        <w:t>ИЗМЕНЕНИЯ,</w:t>
      </w:r>
    </w:p>
    <w:p w:rsidR="004B25A4" w:rsidRPr="004B25A4" w:rsidRDefault="004B25A4" w:rsidP="004B25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4B25A4">
        <w:rPr>
          <w:rFonts w:ascii="Times New Roman" w:eastAsia="Calibri" w:hAnsi="Times New Roman" w:cs="Times New Roman"/>
          <w:bCs/>
          <w:sz w:val="28"/>
          <w:szCs w:val="24"/>
        </w:rPr>
        <w:t xml:space="preserve">вносимые в постановление Администрации </w:t>
      </w:r>
      <w:r w:rsidR="006E7C8A">
        <w:rPr>
          <w:rFonts w:ascii="Times New Roman" w:eastAsia="Calibri" w:hAnsi="Times New Roman" w:cs="Times New Roman"/>
          <w:bCs/>
          <w:sz w:val="28"/>
          <w:szCs w:val="24"/>
        </w:rPr>
        <w:t>Ремонтненского сельского поселения</w:t>
      </w:r>
      <w:r w:rsidRPr="004B25A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4B25A4" w:rsidRPr="004B25A4" w:rsidRDefault="006E7C8A" w:rsidP="006E7C8A">
      <w:pPr>
        <w:tabs>
          <w:tab w:val="left" w:pos="566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от 05.10.2018 № </w:t>
      </w:r>
      <w:r>
        <w:rPr>
          <w:rFonts w:ascii="Times New Roman" w:hAnsi="Times New Roman" w:cs="Times New Roman"/>
          <w:kern w:val="2"/>
          <w:sz w:val="28"/>
          <w:szCs w:val="28"/>
        </w:rPr>
        <w:t>137</w:t>
      </w:r>
      <w:r w:rsidRPr="004B25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6E7C8A">
        <w:rPr>
          <w:rFonts w:ascii="Times New Roman" w:eastAsia="Calibri" w:hAnsi="Times New Roman" w:cs="Times New Roman"/>
          <w:kern w:val="2"/>
          <w:sz w:val="28"/>
          <w:szCs w:val="28"/>
        </w:rPr>
        <w:t>Об утверждении Плана мероприятий по росту доходного потенциала Ремонтненского сельского поселения, оптимизации расходов бюджета Ремонтненского сельского поселения Ремонтненского района и сокращению муниципального долга Ремонтненского сельского поселения до 2024 года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5A4" w:rsidRPr="004B25A4" w:rsidRDefault="004B25A4" w:rsidP="004B25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eastAsia="Calibri" w:hAnsi="Times New Roman" w:cs="Times New Roman"/>
          <w:sz w:val="28"/>
          <w:szCs w:val="24"/>
        </w:rPr>
        <w:tab/>
        <w:t>1.В постановлении: в подпункте 6.2. пункта 6 слова «до 25 сентября 2020 года» заменить словами «до 01 ноября 2021 года».</w:t>
      </w:r>
    </w:p>
    <w:p w:rsidR="004B25A4" w:rsidRPr="004B25A4" w:rsidRDefault="004B25A4" w:rsidP="004B25A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eastAsia="Calibri" w:hAnsi="Times New Roman" w:cs="Times New Roman"/>
          <w:sz w:val="28"/>
          <w:szCs w:val="24"/>
        </w:rPr>
        <w:tab/>
        <w:t xml:space="preserve">2.В приложении № 1 дополнить подразделом 6 раздел </w:t>
      </w:r>
      <w:r w:rsidRPr="004B25A4">
        <w:rPr>
          <w:rFonts w:ascii="Times New Roman" w:eastAsia="Calibri" w:hAnsi="Times New Roman" w:cs="Times New Roman"/>
          <w:sz w:val="28"/>
          <w:szCs w:val="24"/>
          <w:lang w:val="en-US"/>
        </w:rPr>
        <w:t>II</w:t>
      </w:r>
      <w:r w:rsidRPr="004B25A4">
        <w:rPr>
          <w:rFonts w:ascii="Times New Roman" w:eastAsia="Calibri" w:hAnsi="Times New Roman" w:cs="Times New Roman"/>
          <w:sz w:val="28"/>
          <w:szCs w:val="24"/>
        </w:rPr>
        <w:t xml:space="preserve"> следующего содержания:</w:t>
      </w:r>
    </w:p>
    <w:p w:rsidR="004B25A4" w:rsidRPr="004B25A4" w:rsidRDefault="004B25A4" w:rsidP="004B25A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eastAsia="Calibri" w:hAnsi="Times New Roman" w:cs="Times New Roman"/>
          <w:sz w:val="28"/>
          <w:szCs w:val="24"/>
        </w:rPr>
        <w:t>«6. Совершенствование межбюджетных отношений</w:t>
      </w:r>
    </w:p>
    <w:p w:rsidR="004B25A4" w:rsidRPr="004B25A4" w:rsidRDefault="004B25A4" w:rsidP="004B25A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eastAsia="Calibri" w:hAnsi="Times New Roman" w:cs="Times New Roman"/>
          <w:sz w:val="28"/>
          <w:szCs w:val="24"/>
        </w:rPr>
        <w:t xml:space="preserve"> 6.1.Заключение соглашений о мерах по социально-экономическому развитию и оздоровлению муниципальных финансов Ремонтненского </w:t>
      </w:r>
      <w:r w:rsidR="006E7C8A">
        <w:rPr>
          <w:rFonts w:ascii="Times New Roman" w:eastAsia="Calibri" w:hAnsi="Times New Roman" w:cs="Times New Roman"/>
          <w:sz w:val="28"/>
          <w:szCs w:val="24"/>
        </w:rPr>
        <w:t>сельского поселения</w:t>
      </w:r>
      <w:r w:rsidRPr="004B25A4"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4B25A4" w:rsidRPr="004B25A4" w:rsidRDefault="004B25A4" w:rsidP="004B25A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eastAsia="Calibri" w:hAnsi="Times New Roman" w:cs="Times New Roman"/>
          <w:sz w:val="28"/>
          <w:szCs w:val="24"/>
        </w:rPr>
        <w:t>3.Приложение № 3 изложить в следующей редакции:</w:t>
      </w:r>
    </w:p>
    <w:p w:rsidR="004B25A4" w:rsidRPr="004B25A4" w:rsidRDefault="004B25A4" w:rsidP="004B25A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</w:t>
      </w:r>
    </w:p>
    <w:p w:rsidR="004B25A4" w:rsidRPr="004B25A4" w:rsidRDefault="004B25A4" w:rsidP="004B25A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25A4">
        <w:rPr>
          <w:rFonts w:ascii="Times New Roman" w:eastAsia="Calibri" w:hAnsi="Times New Roman" w:cs="Times New Roman"/>
          <w:sz w:val="28"/>
          <w:szCs w:val="24"/>
        </w:rPr>
        <w:tab/>
      </w:r>
    </w:p>
    <w:p w:rsidR="004B25A4" w:rsidRPr="004B25A4" w:rsidRDefault="004B25A4" w:rsidP="004B25A4">
      <w:pPr>
        <w:tabs>
          <w:tab w:val="left" w:pos="0"/>
        </w:tabs>
        <w:autoSpaceDE w:val="0"/>
        <w:autoSpaceDN w:val="0"/>
        <w:adjustRightInd w:val="0"/>
        <w:ind w:left="106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25A4" w:rsidRPr="004B25A4" w:rsidRDefault="004B25A4" w:rsidP="004B25A4">
      <w:pPr>
        <w:tabs>
          <w:tab w:val="left" w:pos="0"/>
        </w:tabs>
        <w:autoSpaceDE w:val="0"/>
        <w:autoSpaceDN w:val="0"/>
        <w:adjustRightInd w:val="0"/>
        <w:ind w:left="106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25A4" w:rsidRPr="004B25A4" w:rsidRDefault="004B25A4" w:rsidP="004B25A4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25A4" w:rsidRPr="004B25A4" w:rsidRDefault="004B25A4" w:rsidP="004B25A4">
      <w:pPr>
        <w:jc w:val="both"/>
        <w:rPr>
          <w:rFonts w:ascii="Times New Roman" w:eastAsia="Calibri" w:hAnsi="Times New Roman" w:cs="Times New Roman"/>
          <w:sz w:val="28"/>
          <w:szCs w:val="24"/>
        </w:rPr>
        <w:sectPr w:rsidR="004B25A4" w:rsidRPr="004B25A4" w:rsidSect="00C32ACE">
          <w:headerReference w:type="default" r:id="rId8"/>
          <w:footerReference w:type="even" r:id="rId9"/>
          <w:pgSz w:w="11907" w:h="16840"/>
          <w:pgMar w:top="1134" w:right="851" w:bottom="851" w:left="1304" w:header="720" w:footer="720" w:gutter="0"/>
          <w:cols w:space="720"/>
          <w:titlePg/>
          <w:docGrid w:linePitch="272"/>
        </w:sectPr>
      </w:pPr>
      <w:r w:rsidRPr="004B25A4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</w:t>
      </w:r>
    </w:p>
    <w:p w:rsidR="004B25A4" w:rsidRPr="004B25A4" w:rsidRDefault="004B25A4" w:rsidP="006E7C8A">
      <w:pPr>
        <w:spacing w:after="0"/>
        <w:ind w:left="1077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«Приложение № 3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1077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                       к постановлению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Администрации 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Ремонтненского </w:t>
      </w:r>
      <w:r w:rsidR="006E7C8A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</w:p>
    <w:p w:rsidR="004B25A4" w:rsidRPr="004B25A4" w:rsidRDefault="004B25A4" w:rsidP="006E7C8A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от </w:t>
      </w:r>
      <w:r w:rsidR="006E7C8A">
        <w:rPr>
          <w:rFonts w:ascii="Times New Roman" w:eastAsia="Calibri" w:hAnsi="Times New Roman" w:cs="Times New Roman"/>
          <w:sz w:val="26"/>
          <w:szCs w:val="26"/>
        </w:rPr>
        <w:t>0</w:t>
      </w:r>
      <w:r w:rsidRPr="004B25A4">
        <w:rPr>
          <w:rFonts w:ascii="Times New Roman" w:eastAsia="Calibri" w:hAnsi="Times New Roman" w:cs="Times New Roman"/>
          <w:sz w:val="26"/>
          <w:szCs w:val="26"/>
        </w:rPr>
        <w:t xml:space="preserve">5.10.2018 № </w:t>
      </w:r>
      <w:r w:rsidR="006E7C8A">
        <w:rPr>
          <w:rFonts w:ascii="Times New Roman" w:eastAsia="Calibri" w:hAnsi="Times New Roman" w:cs="Times New Roman"/>
          <w:sz w:val="26"/>
          <w:szCs w:val="26"/>
        </w:rPr>
        <w:t>137</w:t>
      </w:r>
    </w:p>
    <w:p w:rsidR="004B25A4" w:rsidRPr="004B25A4" w:rsidRDefault="004B25A4" w:rsidP="004B25A4">
      <w:pPr>
        <w:ind w:left="11907"/>
        <w:jc w:val="center"/>
        <w:rPr>
          <w:rFonts w:ascii="Times New Roman" w:hAnsi="Times New Roman" w:cs="Times New Roman"/>
          <w:kern w:val="2"/>
        </w:rPr>
      </w:pPr>
      <w:r w:rsidRPr="004B25A4">
        <w:rPr>
          <w:rFonts w:ascii="Times New Roman" w:hAnsi="Times New Roman" w:cs="Times New Roman"/>
          <w:kern w:val="2"/>
        </w:rPr>
        <w:t xml:space="preserve">   </w:t>
      </w:r>
    </w:p>
    <w:p w:rsidR="004B25A4" w:rsidRPr="004B25A4" w:rsidRDefault="004B25A4" w:rsidP="006E7C8A">
      <w:pPr>
        <w:spacing w:after="0" w:line="221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>ИНФОРМАЦИЯ</w:t>
      </w:r>
    </w:p>
    <w:p w:rsidR="004B25A4" w:rsidRPr="004B25A4" w:rsidRDefault="004B25A4" w:rsidP="006E7C8A">
      <w:pPr>
        <w:spacing w:after="0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 реализации Плана мероприятий по росту доходного потенциала Ремонтненского района, оптимизации </w:t>
      </w:r>
    </w:p>
    <w:p w:rsidR="004B25A4" w:rsidRPr="004B25A4" w:rsidRDefault="004B25A4" w:rsidP="006E7C8A">
      <w:pPr>
        <w:spacing w:after="0"/>
        <w:jc w:val="center"/>
        <w:rPr>
          <w:rFonts w:ascii="Times New Roman" w:eastAsia="Calibri" w:hAnsi="Times New Roman" w:cs="Times New Roman"/>
          <w:kern w:val="2"/>
        </w:rPr>
      </w:pP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>расходов бюджета Ремонтненского района и сокращению муниципального долга Ремонтненского района до 2024 года</w:t>
      </w:r>
      <w:bookmarkStart w:id="0" w:name="_GoBack"/>
      <w:bookmarkEnd w:id="0"/>
    </w:p>
    <w:tbl>
      <w:tblPr>
        <w:tblW w:w="479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1074"/>
        <w:gridCol w:w="941"/>
        <w:gridCol w:w="751"/>
        <w:gridCol w:w="690"/>
        <w:gridCol w:w="1651"/>
        <w:gridCol w:w="817"/>
        <w:gridCol w:w="851"/>
        <w:gridCol w:w="1417"/>
        <w:gridCol w:w="993"/>
        <w:gridCol w:w="1134"/>
        <w:gridCol w:w="2126"/>
        <w:gridCol w:w="992"/>
      </w:tblGrid>
      <w:tr w:rsidR="004B25A4" w:rsidRPr="004B25A4" w:rsidTr="006E7C8A">
        <w:tc>
          <w:tcPr>
            <w:tcW w:w="535" w:type="dxa"/>
            <w:vMerge w:val="restart"/>
          </w:tcPr>
          <w:p w:rsidR="004B25A4" w:rsidRPr="004B25A4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№</w:t>
            </w:r>
          </w:p>
          <w:p w:rsidR="004B25A4" w:rsidRPr="004B25A4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п/п*</w:t>
            </w:r>
          </w:p>
        </w:tc>
        <w:tc>
          <w:tcPr>
            <w:tcW w:w="1074" w:type="dxa"/>
            <w:vMerge w:val="restart"/>
          </w:tcPr>
          <w:p w:rsidR="004B25A4" w:rsidRPr="004B25A4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Наименование мероприятия*</w:t>
            </w:r>
          </w:p>
        </w:tc>
        <w:tc>
          <w:tcPr>
            <w:tcW w:w="941" w:type="dxa"/>
            <w:vMerge w:val="restart"/>
          </w:tcPr>
          <w:p w:rsidR="004B25A4" w:rsidRPr="004B25A4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Ответственный исполнитель*</w:t>
            </w:r>
          </w:p>
        </w:tc>
        <w:tc>
          <w:tcPr>
            <w:tcW w:w="751" w:type="dxa"/>
            <w:vMerge w:val="restart"/>
          </w:tcPr>
          <w:p w:rsidR="004B25A4" w:rsidRPr="004B25A4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Срок исполнения*</w:t>
            </w:r>
          </w:p>
        </w:tc>
        <w:tc>
          <w:tcPr>
            <w:tcW w:w="10671" w:type="dxa"/>
            <w:gridSpan w:val="9"/>
          </w:tcPr>
          <w:p w:rsidR="004B25A4" w:rsidRPr="004B25A4" w:rsidRDefault="004B25A4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Финансовая оценка (бюджетный эффект)</w:t>
            </w:r>
          </w:p>
          <w:p w:rsidR="004B25A4" w:rsidRPr="004B25A4" w:rsidRDefault="004B25A4" w:rsidP="0090080B">
            <w:pPr>
              <w:spacing w:line="221" w:lineRule="auto"/>
              <w:ind w:left="-1898" w:firstLine="1898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(тыс. рублей)</w:t>
            </w:r>
          </w:p>
        </w:tc>
      </w:tr>
      <w:tr w:rsidR="006E7C8A" w:rsidRPr="004B25A4" w:rsidTr="006E7C8A">
        <w:tc>
          <w:tcPr>
            <w:tcW w:w="535" w:type="dxa"/>
            <w:vMerge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074" w:type="dxa"/>
            <w:vMerge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41" w:type="dxa"/>
            <w:vMerge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51" w:type="dxa"/>
            <w:vMerge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58" w:type="dxa"/>
            <w:gridSpan w:val="3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2022 год</w:t>
            </w:r>
          </w:p>
        </w:tc>
        <w:tc>
          <w:tcPr>
            <w:tcW w:w="3261" w:type="dxa"/>
            <w:gridSpan w:val="3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2023 год</w:t>
            </w:r>
          </w:p>
        </w:tc>
        <w:tc>
          <w:tcPr>
            <w:tcW w:w="4252" w:type="dxa"/>
            <w:gridSpan w:val="3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2024 год</w:t>
            </w:r>
          </w:p>
        </w:tc>
      </w:tr>
      <w:tr w:rsidR="006E7C8A" w:rsidRPr="004B25A4" w:rsidTr="005231A5">
        <w:tc>
          <w:tcPr>
            <w:tcW w:w="535" w:type="dxa"/>
            <w:vMerge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074" w:type="dxa"/>
            <w:vMerge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41" w:type="dxa"/>
            <w:vMerge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51" w:type="dxa"/>
            <w:vMerge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90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план*</w:t>
            </w:r>
          </w:p>
        </w:tc>
        <w:tc>
          <w:tcPr>
            <w:tcW w:w="165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 xml:space="preserve">учтено в проекте бюджета Ремонтненского </w:t>
            </w:r>
            <w:proofErr w:type="gramStart"/>
            <w:r w:rsidRPr="004B25A4">
              <w:rPr>
                <w:rFonts w:ascii="Times New Roman" w:eastAsia="Calibri" w:hAnsi="Times New Roman" w:cs="Times New Roman"/>
                <w:kern w:val="2"/>
              </w:rPr>
              <w:t>района  на</w:t>
            </w:r>
            <w:proofErr w:type="gramEnd"/>
            <w:r w:rsidRPr="004B25A4">
              <w:rPr>
                <w:rFonts w:ascii="Times New Roman" w:eastAsia="Calibri" w:hAnsi="Times New Roman" w:cs="Times New Roman"/>
                <w:kern w:val="2"/>
              </w:rPr>
              <w:t> 2022 год и на плановый период 2023 и 2024 годов</w:t>
            </w:r>
          </w:p>
        </w:tc>
        <w:tc>
          <w:tcPr>
            <w:tcW w:w="817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примечание**</w:t>
            </w:r>
          </w:p>
        </w:tc>
        <w:tc>
          <w:tcPr>
            <w:tcW w:w="85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план*</w:t>
            </w:r>
          </w:p>
        </w:tc>
        <w:tc>
          <w:tcPr>
            <w:tcW w:w="1417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 xml:space="preserve">учтено в проекте бюджета Ремонтненского </w:t>
            </w:r>
            <w:proofErr w:type="gramStart"/>
            <w:r w:rsidRPr="004B25A4">
              <w:rPr>
                <w:rFonts w:ascii="Times New Roman" w:eastAsia="Calibri" w:hAnsi="Times New Roman" w:cs="Times New Roman"/>
                <w:kern w:val="2"/>
              </w:rPr>
              <w:t>района  на</w:t>
            </w:r>
            <w:proofErr w:type="gramEnd"/>
            <w:r w:rsidRPr="004B25A4">
              <w:rPr>
                <w:rFonts w:ascii="Times New Roman" w:eastAsia="Calibri" w:hAnsi="Times New Roman" w:cs="Times New Roman"/>
                <w:kern w:val="2"/>
              </w:rPr>
              <w:t> 2022 год и на плановый период 2023 и 2024 годов</w:t>
            </w:r>
          </w:p>
        </w:tc>
        <w:tc>
          <w:tcPr>
            <w:tcW w:w="993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примечание**</w:t>
            </w:r>
          </w:p>
        </w:tc>
        <w:tc>
          <w:tcPr>
            <w:tcW w:w="1134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план*</w:t>
            </w:r>
          </w:p>
        </w:tc>
        <w:tc>
          <w:tcPr>
            <w:tcW w:w="2126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 xml:space="preserve">учтено в проекте бюджета Ремонтненского </w:t>
            </w:r>
            <w:proofErr w:type="gramStart"/>
            <w:r w:rsidRPr="004B25A4">
              <w:rPr>
                <w:rFonts w:ascii="Times New Roman" w:eastAsia="Calibri" w:hAnsi="Times New Roman" w:cs="Times New Roman"/>
                <w:kern w:val="2"/>
              </w:rPr>
              <w:t>района  на</w:t>
            </w:r>
            <w:proofErr w:type="gramEnd"/>
            <w:r w:rsidRPr="004B25A4">
              <w:rPr>
                <w:rFonts w:ascii="Times New Roman" w:eastAsia="Calibri" w:hAnsi="Times New Roman" w:cs="Times New Roman"/>
                <w:kern w:val="2"/>
              </w:rPr>
              <w:t> 2022 год и на плановый период 2023 и 2024 годов</w:t>
            </w:r>
          </w:p>
        </w:tc>
        <w:tc>
          <w:tcPr>
            <w:tcW w:w="992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примечание**</w:t>
            </w:r>
          </w:p>
        </w:tc>
      </w:tr>
      <w:tr w:rsidR="006E7C8A" w:rsidRPr="004B25A4" w:rsidTr="005231A5">
        <w:tc>
          <w:tcPr>
            <w:tcW w:w="535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1074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94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75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690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165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  <w:tc>
          <w:tcPr>
            <w:tcW w:w="817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11</w:t>
            </w:r>
          </w:p>
        </w:tc>
        <w:tc>
          <w:tcPr>
            <w:tcW w:w="1417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12</w:t>
            </w:r>
          </w:p>
        </w:tc>
        <w:tc>
          <w:tcPr>
            <w:tcW w:w="993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13</w:t>
            </w:r>
          </w:p>
        </w:tc>
        <w:tc>
          <w:tcPr>
            <w:tcW w:w="1134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14</w:t>
            </w:r>
          </w:p>
        </w:tc>
        <w:tc>
          <w:tcPr>
            <w:tcW w:w="2126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15</w:t>
            </w:r>
          </w:p>
        </w:tc>
        <w:tc>
          <w:tcPr>
            <w:tcW w:w="992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B25A4">
              <w:rPr>
                <w:rFonts w:ascii="Times New Roman" w:eastAsia="Calibri" w:hAnsi="Times New Roman" w:cs="Times New Roman"/>
                <w:kern w:val="2"/>
              </w:rPr>
              <w:t>16</w:t>
            </w:r>
          </w:p>
        </w:tc>
      </w:tr>
      <w:tr w:rsidR="006E7C8A" w:rsidRPr="004B25A4" w:rsidTr="005231A5">
        <w:tc>
          <w:tcPr>
            <w:tcW w:w="535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4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5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90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65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17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17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6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6E7C8A" w:rsidRPr="004B25A4" w:rsidRDefault="006E7C8A" w:rsidP="0090080B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4B25A4" w:rsidRPr="004B25A4" w:rsidRDefault="004B25A4" w:rsidP="004B25A4">
      <w:pPr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</w:rPr>
      </w:pPr>
    </w:p>
    <w:p w:rsidR="004B25A4" w:rsidRPr="004B25A4" w:rsidRDefault="004B25A4" w:rsidP="004B25A4">
      <w:pPr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>*   Заполняется в соответствии с приложением № 1.</w:t>
      </w:r>
    </w:p>
    <w:p w:rsidR="00B63766" w:rsidRPr="004B25A4" w:rsidRDefault="004B25A4" w:rsidP="006E7C8A">
      <w:pPr>
        <w:spacing w:line="221" w:lineRule="auto"/>
        <w:ind w:firstLine="709"/>
        <w:jc w:val="both"/>
        <w:rPr>
          <w:rFonts w:ascii="Times New Roman" w:hAnsi="Times New Roman" w:cs="Times New Roman"/>
        </w:rPr>
      </w:pPr>
      <w:r w:rsidRPr="004B25A4">
        <w:rPr>
          <w:rFonts w:ascii="Times New Roman" w:eastAsia="Calibri" w:hAnsi="Times New Roman" w:cs="Times New Roman"/>
          <w:kern w:val="2"/>
          <w:sz w:val="24"/>
          <w:szCs w:val="24"/>
        </w:rPr>
        <w:t>** Заполняется в случае отклонения показателей графы 6 от показателей графы 5, показателей графы 9 от показателей 8, показателей графы 12 от показателей графы 11 и показателей графы 15 от показателей графы 14.</w:t>
      </w:r>
    </w:p>
    <w:sectPr w:rsidR="00B63766" w:rsidRPr="004B25A4" w:rsidSect="009C22FD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B0" w:rsidRDefault="00A425B0">
      <w:pPr>
        <w:spacing w:after="0" w:line="240" w:lineRule="auto"/>
      </w:pPr>
      <w:r>
        <w:separator/>
      </w:r>
    </w:p>
  </w:endnote>
  <w:endnote w:type="continuationSeparator" w:id="0">
    <w:p w:rsidR="00A425B0" w:rsidRDefault="00A4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A4" w:rsidRDefault="004B25A4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5A4" w:rsidRDefault="004B25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F0" w:rsidRDefault="00AD19F0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9F0" w:rsidRDefault="00AD19F0" w:rsidP="00C818C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F0" w:rsidRDefault="00AD19F0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1A5">
      <w:rPr>
        <w:rStyle w:val="a5"/>
        <w:noProof/>
      </w:rPr>
      <w:t>3</w:t>
    </w:r>
    <w:r>
      <w:rPr>
        <w:rStyle w:val="a5"/>
      </w:rPr>
      <w:fldChar w:fldCharType="end"/>
    </w:r>
  </w:p>
  <w:p w:rsidR="00AD19F0" w:rsidRDefault="00AD19F0" w:rsidP="00C818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B0" w:rsidRDefault="00A425B0">
      <w:pPr>
        <w:spacing w:after="0" w:line="240" w:lineRule="auto"/>
      </w:pPr>
      <w:r>
        <w:separator/>
      </w:r>
    </w:p>
  </w:footnote>
  <w:footnote w:type="continuationSeparator" w:id="0">
    <w:p w:rsidR="00A425B0" w:rsidRDefault="00A4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A4" w:rsidRDefault="004B25A4" w:rsidP="0038774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231A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705ED"/>
    <w:rsid w:val="00155A81"/>
    <w:rsid w:val="001568A0"/>
    <w:rsid w:val="00171F37"/>
    <w:rsid w:val="001962CC"/>
    <w:rsid w:val="001962F1"/>
    <w:rsid w:val="001B5FD2"/>
    <w:rsid w:val="00233257"/>
    <w:rsid w:val="002608E7"/>
    <w:rsid w:val="0026776C"/>
    <w:rsid w:val="00326AB2"/>
    <w:rsid w:val="003725A1"/>
    <w:rsid w:val="00374D6E"/>
    <w:rsid w:val="003B2839"/>
    <w:rsid w:val="003C43D1"/>
    <w:rsid w:val="0041436E"/>
    <w:rsid w:val="00420193"/>
    <w:rsid w:val="004444F3"/>
    <w:rsid w:val="004544F7"/>
    <w:rsid w:val="004A1AA2"/>
    <w:rsid w:val="004B25A4"/>
    <w:rsid w:val="004D593C"/>
    <w:rsid w:val="005231A5"/>
    <w:rsid w:val="00557652"/>
    <w:rsid w:val="005B56C6"/>
    <w:rsid w:val="005C4155"/>
    <w:rsid w:val="00633936"/>
    <w:rsid w:val="0068163B"/>
    <w:rsid w:val="006A1B4B"/>
    <w:rsid w:val="006D2A4A"/>
    <w:rsid w:val="006D4BD3"/>
    <w:rsid w:val="006E7C8A"/>
    <w:rsid w:val="006F0741"/>
    <w:rsid w:val="006F1DE6"/>
    <w:rsid w:val="00706034"/>
    <w:rsid w:val="00711896"/>
    <w:rsid w:val="00753841"/>
    <w:rsid w:val="00755CBE"/>
    <w:rsid w:val="007A7E6D"/>
    <w:rsid w:val="00811EDA"/>
    <w:rsid w:val="00843319"/>
    <w:rsid w:val="00852301"/>
    <w:rsid w:val="008719CA"/>
    <w:rsid w:val="008A2FA7"/>
    <w:rsid w:val="008A3FEE"/>
    <w:rsid w:val="008A492C"/>
    <w:rsid w:val="00947893"/>
    <w:rsid w:val="00961417"/>
    <w:rsid w:val="00984D38"/>
    <w:rsid w:val="00996305"/>
    <w:rsid w:val="009C0972"/>
    <w:rsid w:val="009C22FD"/>
    <w:rsid w:val="009C6F80"/>
    <w:rsid w:val="00A05C7B"/>
    <w:rsid w:val="00A20F4A"/>
    <w:rsid w:val="00A425B0"/>
    <w:rsid w:val="00A87510"/>
    <w:rsid w:val="00A95BE1"/>
    <w:rsid w:val="00AD19F0"/>
    <w:rsid w:val="00AD59E6"/>
    <w:rsid w:val="00B1588E"/>
    <w:rsid w:val="00B63766"/>
    <w:rsid w:val="00B74724"/>
    <w:rsid w:val="00B826BF"/>
    <w:rsid w:val="00BB06D1"/>
    <w:rsid w:val="00BC0C03"/>
    <w:rsid w:val="00BE31B7"/>
    <w:rsid w:val="00C07579"/>
    <w:rsid w:val="00C818CD"/>
    <w:rsid w:val="00C97C93"/>
    <w:rsid w:val="00CA2DB4"/>
    <w:rsid w:val="00D92763"/>
    <w:rsid w:val="00D95833"/>
    <w:rsid w:val="00DC4EBD"/>
    <w:rsid w:val="00DE1F55"/>
    <w:rsid w:val="00EA6DA1"/>
    <w:rsid w:val="00EA72FC"/>
    <w:rsid w:val="00EB01B7"/>
    <w:rsid w:val="00EB3C38"/>
    <w:rsid w:val="00F63D46"/>
    <w:rsid w:val="00F84D4C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81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81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81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30</cp:revision>
  <cp:lastPrinted>2021-07-27T12:13:00Z</cp:lastPrinted>
  <dcterms:created xsi:type="dcterms:W3CDTF">2019-03-21T10:35:00Z</dcterms:created>
  <dcterms:modified xsi:type="dcterms:W3CDTF">2021-10-28T13:06:00Z</dcterms:modified>
</cp:coreProperties>
</file>