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74587C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74587C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74587C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87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C22FD" w:rsidRPr="0074587C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87C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РЕМОНТНЕНСКОГО СЕЛЬСКОГО ПОСЕЛЕНИЯ</w:t>
      </w:r>
    </w:p>
    <w:p w:rsidR="009C22FD" w:rsidRPr="0074587C" w:rsidRDefault="00D83F49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РЕМОНТНЕНСКОГО РАЙОНА </w:t>
      </w:r>
      <w:r w:rsidR="009C22FD" w:rsidRPr="0074587C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9C22FD" w:rsidRPr="0074587C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74587C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C22FD" w:rsidRPr="0074587C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FD" w:rsidRPr="0074587C" w:rsidRDefault="00EA6032" w:rsidP="005A79E8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B25A4" w:rsidRPr="0074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23BD" w:rsidRPr="0074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568A0" w:rsidRPr="0074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D23BD" w:rsidRPr="0074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22FD" w:rsidRPr="0074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B25A4" w:rsidRPr="0074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C22FD" w:rsidRPr="0074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9C22FD" w:rsidRPr="0074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с. Ремонтное</w:t>
      </w:r>
    </w:p>
    <w:p w:rsidR="009C22FD" w:rsidRPr="0074587C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587C" w:rsidRPr="0074587C" w:rsidRDefault="0074587C" w:rsidP="0074587C">
      <w:pPr>
        <w:suppressAutoHyphens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74587C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постановление </w:t>
      </w:r>
    </w:p>
    <w:p w:rsidR="0074587C" w:rsidRPr="0074587C" w:rsidRDefault="0074587C" w:rsidP="0074587C">
      <w:pPr>
        <w:suppressAutoHyphens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74587C">
        <w:rPr>
          <w:rFonts w:ascii="Times New Roman" w:hAnsi="Times New Roman" w:cs="Times New Roman"/>
          <w:kern w:val="2"/>
          <w:sz w:val="24"/>
          <w:szCs w:val="24"/>
        </w:rPr>
        <w:t>Администрации Ремонтненского сельского поселения</w:t>
      </w:r>
    </w:p>
    <w:p w:rsidR="0074587C" w:rsidRPr="0074587C" w:rsidRDefault="0074587C" w:rsidP="0074587C">
      <w:pPr>
        <w:suppressAutoHyphens/>
        <w:contextualSpacing/>
        <w:rPr>
          <w:rFonts w:ascii="Times New Roman" w:hAnsi="Times New Roman" w:cs="Times New Roman"/>
          <w:kern w:val="2"/>
          <w:sz w:val="24"/>
          <w:szCs w:val="24"/>
        </w:rPr>
      </w:pPr>
      <w:r w:rsidRPr="0074587C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>
        <w:rPr>
          <w:rFonts w:ascii="Times New Roman" w:hAnsi="Times New Roman" w:cs="Times New Roman"/>
          <w:kern w:val="2"/>
          <w:sz w:val="24"/>
          <w:szCs w:val="24"/>
        </w:rPr>
        <w:t>19</w:t>
      </w:r>
      <w:r w:rsidRPr="0074587C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06</w:t>
      </w:r>
      <w:r w:rsidRPr="0074587C">
        <w:rPr>
          <w:rFonts w:ascii="Times New Roman" w:hAnsi="Times New Roman" w:cs="Times New Roman"/>
          <w:kern w:val="2"/>
          <w:sz w:val="24"/>
          <w:szCs w:val="24"/>
        </w:rPr>
        <w:t>.2019 № 1</w:t>
      </w:r>
      <w:r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74587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4587C" w:rsidRPr="0074587C" w:rsidRDefault="0074587C" w:rsidP="0074587C">
      <w:pPr>
        <w:rPr>
          <w:rFonts w:ascii="Times New Roman" w:hAnsi="Times New Roman" w:cs="Times New Roman"/>
          <w:sz w:val="24"/>
          <w:szCs w:val="24"/>
        </w:rPr>
      </w:pPr>
    </w:p>
    <w:p w:rsidR="0074587C" w:rsidRPr="0074587C" w:rsidRDefault="0074587C" w:rsidP="00745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Ремонтненского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587C">
        <w:rPr>
          <w:rFonts w:ascii="Times New Roman" w:hAnsi="Times New Roman" w:cs="Times New Roman"/>
          <w:sz w:val="24"/>
          <w:szCs w:val="24"/>
        </w:rPr>
        <w:t>.12.2015 № </w:t>
      </w:r>
      <w:r>
        <w:rPr>
          <w:rFonts w:ascii="Times New Roman" w:hAnsi="Times New Roman" w:cs="Times New Roman"/>
          <w:sz w:val="24"/>
          <w:szCs w:val="24"/>
        </w:rPr>
        <w:t>341</w:t>
      </w:r>
      <w:r w:rsidRPr="0074587C">
        <w:rPr>
          <w:rFonts w:ascii="Times New Roman" w:hAnsi="Times New Roman" w:cs="Times New Roman"/>
          <w:sz w:val="24"/>
          <w:szCs w:val="24"/>
        </w:rPr>
        <w:t xml:space="preserve"> «О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587C">
        <w:rPr>
          <w:rFonts w:ascii="Times New Roman" w:hAnsi="Times New Roman" w:cs="Times New Roman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587C"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 на долгосрочный период», </w:t>
      </w:r>
    </w:p>
    <w:p w:rsidR="0074587C" w:rsidRPr="0074587C" w:rsidRDefault="0074587C" w:rsidP="0074587C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4587C" w:rsidRPr="0074587C" w:rsidRDefault="0074587C" w:rsidP="0074587C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>1.</w:t>
      </w:r>
      <w:r w:rsidRPr="0074587C">
        <w:rPr>
          <w:rFonts w:ascii="Times New Roman" w:hAnsi="Times New Roman" w:cs="Times New Roman"/>
          <w:kern w:val="2"/>
          <w:sz w:val="24"/>
          <w:szCs w:val="24"/>
        </w:rPr>
        <w:t xml:space="preserve">Внести в приложение к постановлению Администрации Ремонтненского сельского поселения </w:t>
      </w:r>
      <w:r>
        <w:rPr>
          <w:rFonts w:ascii="Times New Roman" w:hAnsi="Times New Roman" w:cs="Times New Roman"/>
          <w:kern w:val="2"/>
          <w:sz w:val="24"/>
          <w:szCs w:val="24"/>
        </w:rPr>
        <w:t>19</w:t>
      </w:r>
      <w:r w:rsidRPr="0074587C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06</w:t>
      </w:r>
      <w:r w:rsidRPr="0074587C">
        <w:rPr>
          <w:rFonts w:ascii="Times New Roman" w:hAnsi="Times New Roman" w:cs="Times New Roman"/>
          <w:kern w:val="2"/>
          <w:sz w:val="24"/>
          <w:szCs w:val="24"/>
        </w:rPr>
        <w:t>.201</w:t>
      </w:r>
      <w:r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74587C">
        <w:rPr>
          <w:rFonts w:ascii="Times New Roman" w:hAnsi="Times New Roman" w:cs="Times New Roman"/>
          <w:kern w:val="2"/>
          <w:sz w:val="24"/>
          <w:szCs w:val="24"/>
        </w:rPr>
        <w:t xml:space="preserve"> № 1</w:t>
      </w:r>
      <w:r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74587C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74587C">
        <w:rPr>
          <w:rFonts w:ascii="Times New Roman" w:hAnsi="Times New Roman" w:cs="Times New Roman"/>
          <w:sz w:val="24"/>
          <w:szCs w:val="24"/>
        </w:rPr>
        <w:t xml:space="preserve">Об утверждении бюджетного прогноза Ремонтненского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  <w:r w:rsidRPr="0074587C">
        <w:rPr>
          <w:rFonts w:ascii="Times New Roman" w:hAnsi="Times New Roman" w:cs="Times New Roman"/>
          <w:sz w:val="24"/>
          <w:szCs w:val="24"/>
        </w:rPr>
        <w:t xml:space="preserve">» </w:t>
      </w:r>
      <w:r w:rsidRPr="0074587C">
        <w:rPr>
          <w:rFonts w:ascii="Times New Roman" w:hAnsi="Times New Roman" w:cs="Times New Roman"/>
          <w:bCs/>
          <w:kern w:val="2"/>
          <w:sz w:val="24"/>
          <w:szCs w:val="24"/>
        </w:rPr>
        <w:t xml:space="preserve">изменения, изложив его согласно приложению к настоящему постановлению. </w:t>
      </w:r>
    </w:p>
    <w:p w:rsidR="0074587C" w:rsidRPr="0074587C" w:rsidRDefault="0074587C" w:rsidP="00745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размещению на официальном сайте администрации Ремонтненского сельского поселения. </w:t>
      </w:r>
    </w:p>
    <w:p w:rsidR="0074587C" w:rsidRPr="0074587C" w:rsidRDefault="0074587C" w:rsidP="0074587C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>3.</w:t>
      </w:r>
      <w:r w:rsidRPr="007458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за выполнением постановления возложить на начальника сектора экономики и финансов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Славгородскую</w:t>
      </w:r>
      <w:proofErr w:type="spellEnd"/>
      <w:r w:rsidRPr="007458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4587C" w:rsidRPr="0074587C" w:rsidRDefault="0074587C" w:rsidP="00745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87C" w:rsidRPr="0074587C" w:rsidRDefault="0074587C" w:rsidP="00745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87C" w:rsidRPr="0074587C" w:rsidRDefault="0074587C" w:rsidP="00745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4587C" w:rsidRPr="0074587C" w:rsidRDefault="0074587C" w:rsidP="00745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А.Я. Яковенко</w:t>
      </w:r>
    </w:p>
    <w:p w:rsidR="0074587C" w:rsidRPr="0074587C" w:rsidRDefault="0074587C" w:rsidP="0074587C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74587C" w:rsidRPr="0074587C" w:rsidRDefault="0074587C" w:rsidP="0074587C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74587C" w:rsidRPr="0074587C" w:rsidRDefault="0074587C" w:rsidP="0074587C">
      <w:pPr>
        <w:pStyle w:val="ConsPlusNormal"/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</w:p>
    <w:p w:rsidR="0074587C" w:rsidRPr="0074587C" w:rsidRDefault="0074587C" w:rsidP="0074587C">
      <w:pPr>
        <w:pStyle w:val="ConsPlusNormal"/>
        <w:spacing w:line="252" w:lineRule="auto"/>
        <w:rPr>
          <w:rFonts w:ascii="Times New Roman" w:hAnsi="Times New Roman" w:cs="Times New Roman"/>
          <w:i/>
          <w:sz w:val="18"/>
          <w:szCs w:val="18"/>
        </w:rPr>
      </w:pPr>
      <w:r w:rsidRPr="0074587C">
        <w:rPr>
          <w:rFonts w:ascii="Times New Roman" w:hAnsi="Times New Roman" w:cs="Times New Roman"/>
          <w:i/>
          <w:sz w:val="18"/>
          <w:szCs w:val="18"/>
        </w:rPr>
        <w:t>Постановление вносит:</w:t>
      </w:r>
    </w:p>
    <w:p w:rsidR="0074587C" w:rsidRPr="0074587C" w:rsidRDefault="0074587C" w:rsidP="0074587C">
      <w:pPr>
        <w:pStyle w:val="ConsPlusNormal"/>
        <w:spacing w:line="252" w:lineRule="auto"/>
        <w:rPr>
          <w:rFonts w:ascii="Times New Roman" w:hAnsi="Times New Roman" w:cs="Times New Roman"/>
          <w:i/>
          <w:sz w:val="18"/>
          <w:szCs w:val="18"/>
        </w:rPr>
      </w:pPr>
      <w:r w:rsidRPr="0074587C">
        <w:rPr>
          <w:rFonts w:ascii="Times New Roman" w:hAnsi="Times New Roman" w:cs="Times New Roman"/>
          <w:i/>
          <w:sz w:val="18"/>
          <w:szCs w:val="18"/>
        </w:rPr>
        <w:t>Сектор экономики и финансов</w:t>
      </w:r>
    </w:p>
    <w:p w:rsidR="0074587C" w:rsidRPr="0074587C" w:rsidRDefault="0074587C" w:rsidP="0074587C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4587C" w:rsidRPr="0074587C" w:rsidRDefault="0074587C" w:rsidP="0074587C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</w:p>
    <w:p w:rsid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</w:p>
    <w:p w:rsid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</w:p>
    <w:p w:rsid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</w:p>
    <w:p w:rsid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</w:p>
    <w:p w:rsid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lastRenderedPageBreak/>
        <w:t xml:space="preserve">Приложение </w:t>
      </w: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к постановлению </w:t>
      </w: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Администрации</w:t>
      </w: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</w:t>
      </w: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от </w:t>
      </w:r>
      <w:r w:rsidR="00EA6032">
        <w:rPr>
          <w:rFonts w:ascii="Times New Roman" w:hAnsi="Times New Roman" w:cs="Times New Roman"/>
        </w:rPr>
        <w:t>27</w:t>
      </w:r>
      <w:r w:rsidRPr="0074587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4587C">
        <w:rPr>
          <w:rFonts w:ascii="Times New Roman" w:hAnsi="Times New Roman" w:cs="Times New Roman"/>
        </w:rPr>
        <w:t xml:space="preserve">.2022 № </w:t>
      </w:r>
      <w:r w:rsidR="00EA6032">
        <w:rPr>
          <w:rFonts w:ascii="Times New Roman" w:hAnsi="Times New Roman" w:cs="Times New Roman"/>
        </w:rPr>
        <w:t>68</w:t>
      </w: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Приложение </w:t>
      </w: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4587C">
        <w:rPr>
          <w:rFonts w:ascii="Times New Roman" w:hAnsi="Times New Roman" w:cs="Times New Roman"/>
        </w:rPr>
        <w:t xml:space="preserve">к постановлению </w:t>
      </w: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Администрации</w:t>
      </w: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</w:t>
      </w:r>
    </w:p>
    <w:p w:rsidR="0074587C" w:rsidRPr="0074587C" w:rsidRDefault="0074587C" w:rsidP="0074587C">
      <w:pPr>
        <w:ind w:left="6237"/>
        <w:contextualSpacing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7458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74587C">
        <w:rPr>
          <w:rFonts w:ascii="Times New Roman" w:hAnsi="Times New Roman" w:cs="Times New Roman"/>
        </w:rPr>
        <w:t>.2019 № 1</w:t>
      </w:r>
      <w:r>
        <w:rPr>
          <w:rFonts w:ascii="Times New Roman" w:hAnsi="Times New Roman" w:cs="Times New Roman"/>
        </w:rPr>
        <w:t>10</w:t>
      </w:r>
    </w:p>
    <w:p w:rsidR="0074587C" w:rsidRPr="0074587C" w:rsidRDefault="0074587C" w:rsidP="0074587C">
      <w:pPr>
        <w:ind w:left="6804"/>
        <w:jc w:val="center"/>
        <w:rPr>
          <w:rFonts w:ascii="Times New Roman" w:hAnsi="Times New Roman" w:cs="Times New Roman"/>
        </w:rPr>
      </w:pPr>
    </w:p>
    <w:p w:rsidR="0074587C" w:rsidRPr="0074587C" w:rsidRDefault="0074587C" w:rsidP="007458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БЮДЖЕТНЫЙ ПРОГНОЗ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на период 2019 – 2030 годов</w:t>
      </w:r>
    </w:p>
    <w:p w:rsidR="0074587C" w:rsidRPr="0074587C" w:rsidRDefault="0074587C" w:rsidP="007458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</w:rPr>
      </w:pPr>
      <w:r w:rsidRPr="0074587C">
        <w:rPr>
          <w:rFonts w:ascii="Times New Roman" w:hAnsi="Times New Roman" w:cs="Times New Roman"/>
          <w:kern w:val="2"/>
        </w:rPr>
        <w:t>Общие положения</w:t>
      </w:r>
    </w:p>
    <w:p w:rsidR="0074587C" w:rsidRPr="0074587C" w:rsidRDefault="0074587C" w:rsidP="0074587C">
      <w:pPr>
        <w:pStyle w:val="af1"/>
        <w:suppressAutoHyphens/>
        <w:ind w:left="0" w:firstLine="142"/>
        <w:jc w:val="center"/>
        <w:rPr>
          <w:kern w:val="2"/>
          <w:sz w:val="24"/>
          <w:szCs w:val="24"/>
        </w:rPr>
      </w:pPr>
    </w:p>
    <w:p w:rsidR="0074587C" w:rsidRPr="0074587C" w:rsidRDefault="0074587C" w:rsidP="0074587C">
      <w:pPr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74587C" w:rsidRPr="0074587C" w:rsidRDefault="0074587C" w:rsidP="00745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74587C">
        <w:rPr>
          <w:rFonts w:ascii="Times New Roman" w:hAnsi="Times New Roman" w:cs="Times New Roman"/>
          <w:vertAlign w:val="superscript"/>
        </w:rPr>
        <w:t xml:space="preserve">1 </w:t>
      </w:r>
      <w:r w:rsidRPr="0074587C">
        <w:rPr>
          <w:rFonts w:ascii="Times New Roman" w:hAnsi="Times New Roman" w:cs="Times New Roman"/>
        </w:rPr>
        <w:t xml:space="preserve">«Долгосрочное бюджетное планирование». </w:t>
      </w:r>
    </w:p>
    <w:p w:rsidR="0074587C" w:rsidRPr="0074587C" w:rsidRDefault="0074587C" w:rsidP="00745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На региональном уровне принят Областной закон от 20.10.2015 № 416-ЗС «О стратегическом планировании в Ростовской области». Областной закон от 03.08.2007 № 743-ЗС «О бюджетном процессе в Ростовской области» дополнен статьей 19</w:t>
      </w:r>
      <w:r w:rsidRPr="0074587C">
        <w:rPr>
          <w:rFonts w:ascii="Times New Roman" w:hAnsi="Times New Roman" w:cs="Times New Roman"/>
          <w:vertAlign w:val="superscript"/>
        </w:rPr>
        <w:t xml:space="preserve">1 </w:t>
      </w:r>
      <w:r w:rsidRPr="0074587C">
        <w:rPr>
          <w:rFonts w:ascii="Times New Roman" w:hAnsi="Times New Roman" w:cs="Times New Roman"/>
        </w:rPr>
        <w:t>«Долгосрочное бюджетное планирование».</w:t>
      </w:r>
    </w:p>
    <w:p w:rsidR="0074587C" w:rsidRPr="0074587C" w:rsidRDefault="0074587C" w:rsidP="00745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На муниципальном уровне принято Решение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от </w:t>
      </w:r>
      <w:r>
        <w:rPr>
          <w:rFonts w:ascii="Times New Roman" w:hAnsi="Times New Roman" w:cs="Times New Roman"/>
        </w:rPr>
        <w:t>23</w:t>
      </w:r>
      <w:r w:rsidRPr="007458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74587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4587C">
        <w:rPr>
          <w:rFonts w:ascii="Times New Roman" w:hAnsi="Times New Roman" w:cs="Times New Roman"/>
        </w:rPr>
        <w:t xml:space="preserve"> № 13</w:t>
      </w:r>
      <w:r>
        <w:rPr>
          <w:rFonts w:ascii="Times New Roman" w:hAnsi="Times New Roman" w:cs="Times New Roman"/>
        </w:rPr>
        <w:t>2</w:t>
      </w:r>
      <w:r w:rsidRPr="0074587C">
        <w:rPr>
          <w:rFonts w:ascii="Times New Roman" w:hAnsi="Times New Roman" w:cs="Times New Roman"/>
        </w:rPr>
        <w:t xml:space="preserve"> «Положение о бюджетном процессе в </w:t>
      </w:r>
      <w:proofErr w:type="spellStart"/>
      <w:r>
        <w:rPr>
          <w:rFonts w:ascii="Times New Roman" w:hAnsi="Times New Roman" w:cs="Times New Roman"/>
        </w:rPr>
        <w:t>Ремонтненском</w:t>
      </w:r>
      <w:proofErr w:type="spellEnd"/>
      <w:r w:rsidRPr="0074587C">
        <w:rPr>
          <w:rFonts w:ascii="Times New Roman" w:hAnsi="Times New Roman" w:cs="Times New Roman"/>
        </w:rPr>
        <w:t xml:space="preserve"> сельском поселении».</w:t>
      </w:r>
    </w:p>
    <w:p w:rsidR="0074587C" w:rsidRPr="0074587C" w:rsidRDefault="0074587C" w:rsidP="00745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Правила разработки и утверждения бюджетного прогноза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на долгосрочный период утверждены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9</w:t>
      </w:r>
      <w:r w:rsidRPr="0074587C">
        <w:rPr>
          <w:rFonts w:ascii="Times New Roman" w:hAnsi="Times New Roman" w:cs="Times New Roman"/>
        </w:rPr>
        <w:t>.12.2015 № </w:t>
      </w:r>
      <w:r>
        <w:rPr>
          <w:rFonts w:ascii="Times New Roman" w:hAnsi="Times New Roman" w:cs="Times New Roman"/>
        </w:rPr>
        <w:t xml:space="preserve">341 «О </w:t>
      </w:r>
      <w:r w:rsidRPr="0074587C">
        <w:rPr>
          <w:rFonts w:ascii="Times New Roman" w:hAnsi="Times New Roman" w:cs="Times New Roman"/>
        </w:rPr>
        <w:t>бюджетно</w:t>
      </w:r>
      <w:r>
        <w:rPr>
          <w:rFonts w:ascii="Times New Roman" w:hAnsi="Times New Roman" w:cs="Times New Roman"/>
        </w:rPr>
        <w:t>м</w:t>
      </w:r>
      <w:r w:rsidRPr="0074587C">
        <w:rPr>
          <w:rFonts w:ascii="Times New Roman" w:hAnsi="Times New Roman" w:cs="Times New Roman"/>
        </w:rPr>
        <w:t xml:space="preserve"> прогноз</w:t>
      </w:r>
      <w:r>
        <w:rPr>
          <w:rFonts w:ascii="Times New Roman" w:hAnsi="Times New Roman" w:cs="Times New Roman"/>
        </w:rPr>
        <w:t>е</w:t>
      </w:r>
      <w:r w:rsidRPr="00745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на долгосрочный период».</w:t>
      </w:r>
    </w:p>
    <w:p w:rsidR="0074587C" w:rsidRPr="0074587C" w:rsidRDefault="0074587C" w:rsidP="00745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При формировании бюджета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на 2020 – 2022 годы бюджетный прогноз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</w:t>
      </w:r>
      <w:proofErr w:type="gramStart"/>
      <w:r w:rsidRPr="0074587C">
        <w:rPr>
          <w:rFonts w:ascii="Times New Roman" w:hAnsi="Times New Roman" w:cs="Times New Roman"/>
        </w:rPr>
        <w:t>поселения  был</w:t>
      </w:r>
      <w:proofErr w:type="gramEnd"/>
      <w:r w:rsidRPr="0074587C">
        <w:rPr>
          <w:rFonts w:ascii="Times New Roman" w:hAnsi="Times New Roman" w:cs="Times New Roman"/>
        </w:rPr>
        <w:t xml:space="preserve"> разработан на двенадцатилетний период 2019 – 2028 годов. </w:t>
      </w:r>
    </w:p>
    <w:p w:rsidR="0074587C" w:rsidRPr="0074587C" w:rsidRDefault="0074587C" w:rsidP="00745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Бюджетный прогноз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на период 2017 – 2030 годов содержит информацию об основных параметрах варианта долгосрочного прогноза социально-экономического развития Ремонтненского района,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района, параметры финансового обеспечения муниципальных программ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на период их действия, а также основные подходы к формированию бюджетной политики в указанном периоде.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На период 2019 года параметры бюджетного прогноза сформированы с учетом первоначально утвержденного решения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</w:t>
      </w:r>
      <w:r w:rsidRPr="0074587C">
        <w:rPr>
          <w:rFonts w:ascii="Times New Roman" w:hAnsi="Times New Roman" w:cs="Times New Roman"/>
        </w:rPr>
        <w:lastRenderedPageBreak/>
        <w:t>района от 2</w:t>
      </w:r>
      <w:r w:rsidR="007A2AF3">
        <w:rPr>
          <w:rFonts w:ascii="Times New Roman" w:hAnsi="Times New Roman" w:cs="Times New Roman"/>
        </w:rPr>
        <w:t>7</w:t>
      </w:r>
      <w:r w:rsidRPr="0074587C">
        <w:rPr>
          <w:rFonts w:ascii="Times New Roman" w:hAnsi="Times New Roman" w:cs="Times New Roman"/>
        </w:rPr>
        <w:t xml:space="preserve">.12.2018 № </w:t>
      </w:r>
      <w:r w:rsidR="007A2AF3">
        <w:rPr>
          <w:rFonts w:ascii="Times New Roman" w:hAnsi="Times New Roman" w:cs="Times New Roman"/>
        </w:rPr>
        <w:t>82</w:t>
      </w:r>
      <w:r w:rsidRPr="0074587C">
        <w:rPr>
          <w:rFonts w:ascii="Times New Roman" w:hAnsi="Times New Roman" w:cs="Times New Roman"/>
        </w:rPr>
        <w:t xml:space="preserve"> «О бюджете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на 2019 год и на плановый период 2020 и 2021 годов».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На период 2020 года параметры бюджетного прогноза сформированы с учетом первоначально утвержденного решения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от 26.12.2019 № 1</w:t>
      </w:r>
      <w:r w:rsidR="007A2AF3">
        <w:rPr>
          <w:rFonts w:ascii="Times New Roman" w:hAnsi="Times New Roman" w:cs="Times New Roman"/>
        </w:rPr>
        <w:t>02</w:t>
      </w:r>
      <w:r w:rsidRPr="0074587C">
        <w:rPr>
          <w:rFonts w:ascii="Times New Roman" w:hAnsi="Times New Roman" w:cs="Times New Roman"/>
        </w:rPr>
        <w:t xml:space="preserve"> «О бюджете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на 2020 год и на плановый период 2021 и 2022 годов».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На период 2021 года параметры бюджетного прогноза сформированы с учетом первоначально утвержденного решения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от 28.12.2020 № 1</w:t>
      </w:r>
      <w:r w:rsidR="007A2AF3">
        <w:rPr>
          <w:rFonts w:ascii="Times New Roman" w:hAnsi="Times New Roman" w:cs="Times New Roman"/>
        </w:rPr>
        <w:t>21</w:t>
      </w:r>
      <w:r w:rsidRPr="0074587C">
        <w:rPr>
          <w:rFonts w:ascii="Times New Roman" w:hAnsi="Times New Roman" w:cs="Times New Roman"/>
        </w:rPr>
        <w:t xml:space="preserve">«О бюджете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на 2021 год и на плановый период 2022 и 2023 годов».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На период 2022-2024 годов параметры бюджетного прогноза сформированы с учетом первоначально утвержденного решения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от 28.12.2021 № 1</w:t>
      </w:r>
      <w:r w:rsidR="007A2AF3">
        <w:rPr>
          <w:rFonts w:ascii="Times New Roman" w:hAnsi="Times New Roman" w:cs="Times New Roman"/>
        </w:rPr>
        <w:t>7</w:t>
      </w:r>
      <w:r w:rsidRPr="0074587C">
        <w:rPr>
          <w:rFonts w:ascii="Times New Roman" w:hAnsi="Times New Roman" w:cs="Times New Roman"/>
        </w:rPr>
        <w:t xml:space="preserve"> «О бюджете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на 2022 год и на плановый период 2023 и 2024 годов».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На период 2025-2030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Собственные налоговые и неналоговые доходы бюджета </w:t>
      </w:r>
      <w:r w:rsidR="007A2AF3">
        <w:rPr>
          <w:rFonts w:ascii="Times New Roman" w:hAnsi="Times New Roman" w:cs="Times New Roman"/>
        </w:rPr>
        <w:t xml:space="preserve">Ремонтненского сельского поселения </w:t>
      </w:r>
      <w:r w:rsidRPr="0074587C">
        <w:rPr>
          <w:rFonts w:ascii="Times New Roman" w:hAnsi="Times New Roman" w:cs="Times New Roman"/>
        </w:rPr>
        <w:t xml:space="preserve">Ремонтненского района к 2030 году увеличатся </w:t>
      </w:r>
      <w:r w:rsidRPr="007A2AF3">
        <w:rPr>
          <w:rFonts w:ascii="Times New Roman" w:hAnsi="Times New Roman" w:cs="Times New Roman"/>
          <w:color w:val="FF0000"/>
        </w:rPr>
        <w:t xml:space="preserve">в 1,4 раза </w:t>
      </w:r>
      <w:r w:rsidRPr="0074587C">
        <w:rPr>
          <w:rFonts w:ascii="Times New Roman" w:hAnsi="Times New Roman" w:cs="Times New Roman"/>
        </w:rPr>
        <w:t xml:space="preserve">к уровню 2019 года. </w:t>
      </w:r>
    </w:p>
    <w:p w:rsidR="0074587C" w:rsidRPr="0074587C" w:rsidRDefault="0074587C" w:rsidP="0074587C">
      <w:pPr>
        <w:rPr>
          <w:rFonts w:ascii="Times New Roman" w:hAnsi="Times New Roman" w:cs="Times New Roman"/>
        </w:rPr>
        <w:sectPr w:rsidR="0074587C" w:rsidRPr="0074587C" w:rsidSect="0074587C">
          <w:headerReference w:type="default" r:id="rId8"/>
          <w:footerReference w:type="default" r:id="rId9"/>
          <w:pgSz w:w="11907" w:h="16839"/>
          <w:pgMar w:top="1134" w:right="851" w:bottom="851" w:left="1304" w:header="720" w:footer="720" w:gutter="0"/>
          <w:cols w:space="720"/>
          <w:titlePg/>
          <w:docGrid w:linePitch="326"/>
        </w:sectPr>
      </w:pPr>
    </w:p>
    <w:p w:rsidR="0074587C" w:rsidRPr="0074587C" w:rsidRDefault="0074587C" w:rsidP="007A2AF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  <w:kern w:val="2"/>
        </w:rPr>
        <w:lastRenderedPageBreak/>
        <w:t>1. О</w:t>
      </w:r>
      <w:r w:rsidRPr="0074587C">
        <w:rPr>
          <w:rFonts w:ascii="Times New Roman" w:hAnsi="Times New Roman" w:cs="Times New Roman"/>
        </w:rPr>
        <w:t>сновные параметры варианта долгосрочного прогноза,</w:t>
      </w:r>
    </w:p>
    <w:p w:rsidR="0074587C" w:rsidRPr="0074587C" w:rsidRDefault="0074587C" w:rsidP="00C34E8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определенные в качестве базовых для целей долгосрочного бюджетного планирования,</w:t>
      </w:r>
    </w:p>
    <w:tbl>
      <w:tblPr>
        <w:tblW w:w="46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1503"/>
        <w:gridCol w:w="997"/>
        <w:gridCol w:w="975"/>
        <w:gridCol w:w="954"/>
        <w:gridCol w:w="956"/>
        <w:gridCol w:w="900"/>
        <w:gridCol w:w="900"/>
        <w:gridCol w:w="975"/>
        <w:gridCol w:w="975"/>
        <w:gridCol w:w="900"/>
        <w:gridCol w:w="956"/>
        <w:gridCol w:w="900"/>
        <w:gridCol w:w="900"/>
        <w:gridCol w:w="870"/>
      </w:tblGrid>
      <w:tr w:rsidR="0074587C" w:rsidRPr="0074587C" w:rsidTr="00DA07FE">
        <w:trPr>
          <w:cantSplit/>
          <w:trHeight w:val="276"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№</w:t>
            </w:r>
          </w:p>
          <w:p w:rsidR="0074587C" w:rsidRPr="0074587C" w:rsidRDefault="0074587C" w:rsidP="00DA07FE">
            <w:pPr>
              <w:ind w:left="-57" w:right="-56"/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п/п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Основные показатели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Единица измерения</w:t>
            </w:r>
          </w:p>
        </w:tc>
        <w:tc>
          <w:tcPr>
            <w:tcW w:w="11250" w:type="dxa"/>
            <w:gridSpan w:val="12"/>
            <w:shd w:val="clear" w:color="auto" w:fill="auto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 xml:space="preserve">Год периода </w:t>
            </w:r>
            <w:r w:rsidRPr="0074587C">
              <w:rPr>
                <w:rFonts w:ascii="Times New Roman" w:hAnsi="Times New Roman" w:cs="Times New Roman"/>
                <w:bCs/>
                <w:spacing w:val="-18"/>
              </w:rPr>
              <w:t>прогнозирования *</w:t>
            </w:r>
          </w:p>
        </w:tc>
      </w:tr>
      <w:tr w:rsidR="0074587C" w:rsidRPr="0074587C" w:rsidTr="00DA07FE">
        <w:trPr>
          <w:cantSplit/>
          <w:trHeight w:val="255"/>
          <w:tblHeader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ind w:left="-57" w:right="-56"/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2028</w:t>
            </w:r>
          </w:p>
        </w:tc>
        <w:tc>
          <w:tcPr>
            <w:tcW w:w="90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2029</w:t>
            </w:r>
          </w:p>
        </w:tc>
        <w:tc>
          <w:tcPr>
            <w:tcW w:w="87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2030</w:t>
            </w:r>
          </w:p>
        </w:tc>
      </w:tr>
      <w:tr w:rsidR="0074587C" w:rsidRPr="0074587C" w:rsidTr="00DA07FE">
        <w:trPr>
          <w:cantSplit/>
          <w:trHeight w:val="255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ind w:left="-57" w:right="-56"/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13</w:t>
            </w:r>
          </w:p>
        </w:tc>
        <w:tc>
          <w:tcPr>
            <w:tcW w:w="90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14</w:t>
            </w:r>
          </w:p>
        </w:tc>
        <w:tc>
          <w:tcPr>
            <w:tcW w:w="87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15</w:t>
            </w:r>
          </w:p>
        </w:tc>
      </w:tr>
      <w:tr w:rsidR="0074587C" w:rsidRPr="0074587C" w:rsidTr="00DA07FE">
        <w:trPr>
          <w:cantSplit/>
          <w:trHeight w:val="8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ind w:right="-57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 xml:space="preserve">Индекс потребительских </w:t>
            </w:r>
          </w:p>
          <w:p w:rsidR="0074587C" w:rsidRPr="0074587C" w:rsidRDefault="0074587C" w:rsidP="00DA07FE">
            <w:pPr>
              <w:ind w:right="-57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цен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 xml:space="preserve">процентов к </w:t>
            </w:r>
            <w:proofErr w:type="spellStart"/>
            <w:proofErr w:type="gramStart"/>
            <w:r w:rsidRPr="0074587C">
              <w:rPr>
                <w:rFonts w:ascii="Times New Roman" w:hAnsi="Times New Roman" w:cs="Times New Roman"/>
                <w:spacing w:val="-18"/>
              </w:rPr>
              <w:t>предыду-щему</w:t>
            </w:r>
            <w:proofErr w:type="spellEnd"/>
            <w:proofErr w:type="gramEnd"/>
            <w:r w:rsidRPr="0074587C">
              <w:rPr>
                <w:rFonts w:ascii="Times New Roman" w:hAnsi="Times New Roman" w:cs="Times New Roman"/>
                <w:spacing w:val="-18"/>
              </w:rPr>
              <w:t xml:space="preserve">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103,9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104,8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104,7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104,6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104,4</w:t>
            </w:r>
          </w:p>
        </w:tc>
        <w:tc>
          <w:tcPr>
            <w:tcW w:w="90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104,3</w:t>
            </w:r>
          </w:p>
        </w:tc>
        <w:tc>
          <w:tcPr>
            <w:tcW w:w="87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104,3</w:t>
            </w:r>
          </w:p>
        </w:tc>
      </w:tr>
      <w:tr w:rsidR="0074587C" w:rsidRPr="0074587C" w:rsidTr="00DA07FE">
        <w:trPr>
          <w:cantSplit/>
          <w:trHeight w:val="25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bCs/>
                <w:strike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 xml:space="preserve">Фонд </w:t>
            </w:r>
          </w:p>
          <w:p w:rsidR="0074587C" w:rsidRPr="0074587C" w:rsidRDefault="0074587C" w:rsidP="00DA07FE">
            <w:pPr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среднемесячной номинальной начисленной заработной платы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0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87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74587C" w:rsidRPr="0074587C" w:rsidTr="00DA07FE">
        <w:trPr>
          <w:cantSplit/>
          <w:trHeight w:val="49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bCs/>
                <w:spacing w:val="-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в действующих ценах, 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36596,0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31369,0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31400,0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34000,0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37000,0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48436,9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50907,2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53602,3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56500,0</w:t>
            </w:r>
          </w:p>
        </w:tc>
        <w:tc>
          <w:tcPr>
            <w:tcW w:w="907" w:type="dxa"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59720,5</w:t>
            </w:r>
          </w:p>
        </w:tc>
        <w:tc>
          <w:tcPr>
            <w:tcW w:w="877" w:type="dxa"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63303,7</w:t>
            </w:r>
          </w:p>
        </w:tc>
      </w:tr>
      <w:tr w:rsidR="0074587C" w:rsidRPr="0074587C" w:rsidTr="00DA07FE">
        <w:trPr>
          <w:cantSplit/>
          <w:trHeight w:val="76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bCs/>
                <w:spacing w:val="-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spacing w:val="-18"/>
              </w:rPr>
            </w:pPr>
          </w:p>
          <w:p w:rsidR="0074587C" w:rsidRPr="0074587C" w:rsidRDefault="0074587C" w:rsidP="00DA07FE">
            <w:pPr>
              <w:rPr>
                <w:rFonts w:ascii="Times New Roman" w:hAnsi="Times New Roman" w:cs="Times New Roman"/>
                <w:spacing w:val="-18"/>
              </w:rPr>
            </w:pPr>
          </w:p>
          <w:p w:rsidR="0074587C" w:rsidRPr="0074587C" w:rsidRDefault="0074587C" w:rsidP="00DA07FE">
            <w:pPr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 xml:space="preserve">процентов к </w:t>
            </w:r>
            <w:proofErr w:type="spellStart"/>
            <w:proofErr w:type="gramStart"/>
            <w:r w:rsidRPr="0074587C">
              <w:rPr>
                <w:rFonts w:ascii="Times New Roman" w:hAnsi="Times New Roman" w:cs="Times New Roman"/>
                <w:spacing w:val="-18"/>
              </w:rPr>
              <w:t>предыду-щему</w:t>
            </w:r>
            <w:proofErr w:type="spellEnd"/>
            <w:proofErr w:type="gramEnd"/>
            <w:r w:rsidRPr="0074587C">
              <w:rPr>
                <w:rFonts w:ascii="Times New Roman" w:hAnsi="Times New Roman" w:cs="Times New Roman"/>
                <w:spacing w:val="-18"/>
              </w:rPr>
              <w:t xml:space="preserve">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0B3C5D">
            <w:pPr>
              <w:widowControl w:val="0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94,1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100,1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101,9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106,2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108,8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109,3</w:t>
            </w:r>
          </w:p>
        </w:tc>
        <w:tc>
          <w:tcPr>
            <w:tcW w:w="907" w:type="dxa"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110,2</w:t>
            </w:r>
          </w:p>
        </w:tc>
        <w:tc>
          <w:tcPr>
            <w:tcW w:w="877" w:type="dxa"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110,2</w:t>
            </w:r>
          </w:p>
        </w:tc>
      </w:tr>
      <w:tr w:rsidR="0074587C" w:rsidRPr="0074587C" w:rsidTr="00DA07FE">
        <w:trPr>
          <w:cantSplit/>
          <w:trHeight w:val="25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3.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bCs/>
                <w:spacing w:val="-18"/>
              </w:rPr>
            </w:pPr>
            <w:r w:rsidRPr="0074587C">
              <w:rPr>
                <w:rFonts w:ascii="Times New Roman" w:hAnsi="Times New Roman" w:cs="Times New Roman"/>
                <w:bCs/>
                <w:spacing w:val="-18"/>
              </w:rPr>
              <w:t>Прибыль прибыльных предприятий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90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  <w:tc>
          <w:tcPr>
            <w:tcW w:w="877" w:type="dxa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</w:p>
        </w:tc>
      </w:tr>
      <w:tr w:rsidR="0074587C" w:rsidRPr="0074587C" w:rsidTr="00DA07FE">
        <w:trPr>
          <w:cantSplit/>
          <w:trHeight w:val="4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bCs/>
                <w:spacing w:val="-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тыс</w:t>
            </w:r>
            <w:r w:rsidR="0074587C" w:rsidRPr="0074587C">
              <w:rPr>
                <w:rFonts w:ascii="Times New Roman" w:hAnsi="Times New Roman" w:cs="Times New Roman"/>
                <w:spacing w:val="-18"/>
              </w:rPr>
              <w:t>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526,9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535,8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547,5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593,4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618,2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692,2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742,7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798,4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859,9</w:t>
            </w:r>
          </w:p>
        </w:tc>
        <w:tc>
          <w:tcPr>
            <w:tcW w:w="907" w:type="dxa"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929,5</w:t>
            </w:r>
          </w:p>
        </w:tc>
        <w:tc>
          <w:tcPr>
            <w:tcW w:w="877" w:type="dxa"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1005,7</w:t>
            </w:r>
          </w:p>
        </w:tc>
      </w:tr>
      <w:tr w:rsidR="0074587C" w:rsidRPr="0074587C" w:rsidTr="00DA07FE">
        <w:trPr>
          <w:cantSplit/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>темп роста 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4587C">
              <w:rPr>
                <w:rFonts w:ascii="Times New Roman" w:hAnsi="Times New Roman" w:cs="Times New Roman"/>
                <w:spacing w:val="-18"/>
              </w:rPr>
              <w:t xml:space="preserve">процентов к </w:t>
            </w:r>
            <w:proofErr w:type="spellStart"/>
            <w:proofErr w:type="gramStart"/>
            <w:r w:rsidRPr="0074587C">
              <w:rPr>
                <w:rFonts w:ascii="Times New Roman" w:hAnsi="Times New Roman" w:cs="Times New Roman"/>
                <w:spacing w:val="-18"/>
              </w:rPr>
              <w:t>предыду-щему</w:t>
            </w:r>
            <w:proofErr w:type="spellEnd"/>
            <w:proofErr w:type="gramEnd"/>
            <w:r w:rsidRPr="0074587C">
              <w:rPr>
                <w:rFonts w:ascii="Times New Roman" w:hAnsi="Times New Roman" w:cs="Times New Roman"/>
                <w:spacing w:val="-18"/>
              </w:rPr>
              <w:t xml:space="preserve">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101,7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102,2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104,1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108,0</w:t>
            </w:r>
          </w:p>
        </w:tc>
        <w:tc>
          <w:tcPr>
            <w:tcW w:w="907" w:type="dxa"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108,3</w:t>
            </w:r>
          </w:p>
        </w:tc>
        <w:tc>
          <w:tcPr>
            <w:tcW w:w="877" w:type="dxa"/>
          </w:tcPr>
          <w:p w:rsidR="0074587C" w:rsidRPr="0074587C" w:rsidRDefault="000B3C5D" w:rsidP="00DA07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-1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</w:rPr>
              <w:t>108,5</w:t>
            </w:r>
          </w:p>
        </w:tc>
      </w:tr>
    </w:tbl>
    <w:p w:rsidR="0074587C" w:rsidRPr="0074587C" w:rsidRDefault="0074587C" w:rsidP="00C34E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lastRenderedPageBreak/>
        <w:t xml:space="preserve">2.Прогноз основных характеристик бюджета </w:t>
      </w:r>
      <w:r>
        <w:rPr>
          <w:rFonts w:ascii="Times New Roman" w:hAnsi="Times New Roman" w:cs="Times New Roman"/>
          <w:spacing w:val="-18"/>
        </w:rPr>
        <w:t>Ремонтненского</w:t>
      </w:r>
      <w:r w:rsidRPr="0074587C">
        <w:rPr>
          <w:rFonts w:ascii="Times New Roman" w:hAnsi="Times New Roman" w:cs="Times New Roman"/>
          <w:spacing w:val="-18"/>
        </w:rPr>
        <w:t xml:space="preserve"> сельского поселения </w:t>
      </w:r>
      <w:r w:rsidRPr="0074587C">
        <w:rPr>
          <w:rFonts w:ascii="Times New Roman" w:hAnsi="Times New Roman" w:cs="Times New Roman"/>
        </w:rPr>
        <w:t xml:space="preserve">Ремонтненского района                                                                                                                                              </w:t>
      </w:r>
      <w:r w:rsidR="00C34E8B">
        <w:rPr>
          <w:rFonts w:ascii="Times New Roman" w:hAnsi="Times New Roman" w:cs="Times New Roman"/>
        </w:rPr>
        <w:t xml:space="preserve">                                         </w:t>
      </w:r>
      <w:r w:rsidRPr="0074587C">
        <w:rPr>
          <w:rFonts w:ascii="Times New Roman" w:hAnsi="Times New Roman" w:cs="Times New Roman"/>
        </w:rPr>
        <w:t>(тыс. рублей)</w:t>
      </w:r>
    </w:p>
    <w:tbl>
      <w:tblPr>
        <w:tblW w:w="444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871"/>
        <w:gridCol w:w="872"/>
        <w:gridCol w:w="1016"/>
        <w:gridCol w:w="871"/>
        <w:gridCol w:w="1017"/>
        <w:gridCol w:w="870"/>
        <w:gridCol w:w="1015"/>
        <w:gridCol w:w="1016"/>
        <w:gridCol w:w="1305"/>
        <w:gridCol w:w="1017"/>
        <w:gridCol w:w="1017"/>
        <w:gridCol w:w="1021"/>
        <w:gridCol w:w="30"/>
      </w:tblGrid>
      <w:tr w:rsidR="0074587C" w:rsidRPr="0074587C" w:rsidTr="00DA07FE">
        <w:trPr>
          <w:gridAfter w:val="1"/>
          <w:wAfter w:w="11" w:type="dxa"/>
          <w:trHeight w:val="276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85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74587C" w:rsidRPr="0074587C" w:rsidTr="00DA07FE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</w:rPr>
            </w:pPr>
          </w:p>
        </w:tc>
      </w:tr>
    </w:tbl>
    <w:p w:rsidR="0074587C" w:rsidRPr="0074587C" w:rsidRDefault="0074587C" w:rsidP="0074587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  <w:bookmarkStart w:id="1" w:name="Par308"/>
      <w:bookmarkEnd w:id="1"/>
    </w:p>
    <w:tbl>
      <w:tblPr>
        <w:tblW w:w="531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871"/>
        <w:gridCol w:w="872"/>
        <w:gridCol w:w="1016"/>
        <w:gridCol w:w="871"/>
        <w:gridCol w:w="1017"/>
        <w:gridCol w:w="870"/>
        <w:gridCol w:w="1016"/>
        <w:gridCol w:w="1017"/>
        <w:gridCol w:w="1306"/>
        <w:gridCol w:w="1017"/>
        <w:gridCol w:w="1017"/>
        <w:gridCol w:w="1017"/>
        <w:gridCol w:w="2692"/>
      </w:tblGrid>
      <w:tr w:rsidR="0074587C" w:rsidRPr="0074587C" w:rsidTr="00DA07FE">
        <w:trPr>
          <w:gridAfter w:val="1"/>
          <w:wAfter w:w="2707" w:type="dxa"/>
          <w:trHeight w:val="225"/>
          <w:tblHeader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15</w:t>
            </w:r>
          </w:p>
        </w:tc>
      </w:tr>
      <w:tr w:rsidR="0074587C" w:rsidRPr="0074587C" w:rsidTr="00DA07FE">
        <w:tc>
          <w:tcPr>
            <w:tcW w:w="16347" w:type="dxa"/>
            <w:gridSpan w:val="14"/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 xml:space="preserve">Показатели местного бюджета </w:t>
            </w:r>
            <w:r>
              <w:rPr>
                <w:rFonts w:ascii="Times New Roman" w:hAnsi="Times New Roman" w:cs="Times New Roman"/>
                <w:color w:val="000000"/>
              </w:rPr>
              <w:t>Ремонтненского</w:t>
            </w:r>
            <w:r w:rsidRPr="0074587C">
              <w:rPr>
                <w:rFonts w:ascii="Times New Roman" w:hAnsi="Times New Roman" w:cs="Times New Roman"/>
                <w:color w:val="000000"/>
              </w:rPr>
              <w:t xml:space="preserve"> сельского поселения Ремонтненского района</w:t>
            </w:r>
          </w:p>
        </w:tc>
      </w:tr>
      <w:tr w:rsidR="0074587C" w:rsidRPr="0074587C" w:rsidTr="00DA07FE">
        <w:trPr>
          <w:gridAfter w:val="1"/>
          <w:wAfter w:w="2707" w:type="dxa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47868,9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23417,4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25377,4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21290,3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20494,1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22166,5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23975,3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24934,3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25931,7</w:t>
            </w:r>
          </w:p>
        </w:tc>
      </w:tr>
      <w:tr w:rsidR="0074587C" w:rsidRPr="0074587C" w:rsidTr="00DA07FE">
        <w:trPr>
          <w:gridAfter w:val="1"/>
          <w:wAfter w:w="2707" w:type="dxa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8671,1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9416,8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9276,4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9302,6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9308,6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9674,3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10061,3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10463,8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10882,4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11317,7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11770,4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12241,2</w:t>
            </w:r>
          </w:p>
        </w:tc>
      </w:tr>
      <w:tr w:rsidR="0074587C" w:rsidRPr="0074587C" w:rsidTr="00DA07FE">
        <w:trPr>
          <w:gridAfter w:val="1"/>
          <w:wAfter w:w="2707" w:type="dxa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39197,8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14141,0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16074,8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11981,7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10819,8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11252,6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11702,7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12657,6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13163,9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13690,5</w:t>
            </w:r>
          </w:p>
        </w:tc>
      </w:tr>
      <w:tr w:rsidR="0074587C" w:rsidRPr="0074587C" w:rsidTr="00DA07FE">
        <w:trPr>
          <w:gridAfter w:val="1"/>
          <w:wAfter w:w="2707" w:type="dxa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47868,9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23417,4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25377,4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B30EF2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21290,3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20494,1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22166,5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23975,3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24934,3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C419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25931,7</w:t>
            </w:r>
          </w:p>
        </w:tc>
      </w:tr>
      <w:tr w:rsidR="0074587C" w:rsidRPr="0074587C" w:rsidTr="00DA07FE">
        <w:trPr>
          <w:gridAfter w:val="1"/>
          <w:wAfter w:w="2707" w:type="dxa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Дефицит/</w:t>
            </w:r>
          </w:p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профицит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4587C" w:rsidRPr="0074587C" w:rsidTr="00DA07FE">
        <w:trPr>
          <w:gridAfter w:val="1"/>
          <w:wAfter w:w="2707" w:type="dxa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87C" w:rsidRPr="0074587C" w:rsidRDefault="0074587C" w:rsidP="00DA0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587C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4587C" w:rsidRPr="0074587C" w:rsidTr="00DA07FE">
        <w:trPr>
          <w:gridAfter w:val="1"/>
          <w:wAfter w:w="2707" w:type="dxa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87C" w:rsidRPr="0074587C" w:rsidRDefault="0074587C" w:rsidP="00DA07FE">
            <w:pPr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долг к налоговым и неналоговым доходам, 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7C" w:rsidRPr="0074587C" w:rsidRDefault="0074587C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8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74587C" w:rsidRPr="0074587C" w:rsidRDefault="0074587C" w:rsidP="0074587C">
      <w:pPr>
        <w:pStyle w:val="af1"/>
        <w:tabs>
          <w:tab w:val="left" w:pos="0"/>
        </w:tabs>
        <w:autoSpaceDE w:val="0"/>
        <w:autoSpaceDN w:val="0"/>
        <w:adjustRightInd w:val="0"/>
        <w:ind w:left="0" w:firstLine="709"/>
        <w:jc w:val="center"/>
      </w:pPr>
      <w:r w:rsidRPr="0074587C">
        <w:rPr>
          <w:sz w:val="24"/>
          <w:szCs w:val="24"/>
        </w:rPr>
        <w:t xml:space="preserve">2.1. Показатели финансового обеспечения муниципальных программ </w:t>
      </w:r>
      <w:r>
        <w:rPr>
          <w:sz w:val="24"/>
          <w:szCs w:val="24"/>
        </w:rPr>
        <w:t>Ремонтненского</w:t>
      </w:r>
      <w:r w:rsidRPr="0074587C">
        <w:rPr>
          <w:sz w:val="24"/>
          <w:szCs w:val="24"/>
        </w:rPr>
        <w:t xml:space="preserve"> сельского поселения</w:t>
      </w:r>
    </w:p>
    <w:p w:rsidR="0074587C" w:rsidRPr="0074587C" w:rsidRDefault="0074587C" w:rsidP="0074587C">
      <w:pPr>
        <w:tabs>
          <w:tab w:val="left" w:pos="12945"/>
        </w:tabs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tbl>
      <w:tblPr>
        <w:tblW w:w="4665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0"/>
        <w:gridCol w:w="907"/>
        <w:gridCol w:w="854"/>
        <w:gridCol w:w="854"/>
        <w:gridCol w:w="994"/>
        <w:gridCol w:w="994"/>
        <w:gridCol w:w="995"/>
        <w:gridCol w:w="853"/>
        <w:gridCol w:w="994"/>
        <w:gridCol w:w="995"/>
        <w:gridCol w:w="994"/>
        <w:gridCol w:w="853"/>
        <w:gridCol w:w="882"/>
        <w:gridCol w:w="14"/>
      </w:tblGrid>
      <w:tr w:rsidR="0074587C" w:rsidRPr="006727D2" w:rsidTr="006727D2">
        <w:trPr>
          <w:gridAfter w:val="1"/>
          <w:wAfter w:w="14" w:type="dxa"/>
          <w:trHeight w:val="330"/>
          <w:tblHeader/>
        </w:trPr>
        <w:tc>
          <w:tcPr>
            <w:tcW w:w="3090" w:type="dxa"/>
            <w:vMerge w:val="restart"/>
            <w:vAlign w:val="center"/>
          </w:tcPr>
          <w:p w:rsidR="0074587C" w:rsidRPr="006727D2" w:rsidRDefault="0074587C" w:rsidP="00DA07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Ремонтненского сельского поселения Ремонтненского района</w:t>
            </w:r>
          </w:p>
        </w:tc>
        <w:tc>
          <w:tcPr>
            <w:tcW w:w="11169" w:type="dxa"/>
            <w:gridSpan w:val="12"/>
            <w:shd w:val="clear" w:color="auto" w:fill="auto"/>
          </w:tcPr>
          <w:p w:rsidR="0074587C" w:rsidRPr="006727D2" w:rsidRDefault="0074587C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74587C" w:rsidRPr="006727D2" w:rsidTr="006727D2">
        <w:trPr>
          <w:trHeight w:val="396"/>
          <w:tblHeader/>
        </w:trPr>
        <w:tc>
          <w:tcPr>
            <w:tcW w:w="3090" w:type="dxa"/>
            <w:vMerge/>
            <w:vAlign w:val="center"/>
          </w:tcPr>
          <w:p w:rsidR="0074587C" w:rsidRPr="006727D2" w:rsidRDefault="0074587C" w:rsidP="00DA07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4587C" w:rsidRPr="006727D2" w:rsidRDefault="0074587C" w:rsidP="007A2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  <w:r w:rsidRPr="00672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  <w:p w:rsidR="0074587C" w:rsidRPr="006727D2" w:rsidRDefault="0074587C" w:rsidP="007A2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C0A" w:rsidRPr="006727D2" w:rsidTr="00416C0A">
        <w:trPr>
          <w:trHeight w:val="57"/>
        </w:trPr>
        <w:tc>
          <w:tcPr>
            <w:tcW w:w="3090" w:type="dxa"/>
          </w:tcPr>
          <w:p w:rsidR="00416C0A" w:rsidRPr="006727D2" w:rsidRDefault="00416C0A" w:rsidP="00416C0A">
            <w:pPr>
              <w:spacing w:before="30" w:after="30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907" w:type="dxa"/>
            <w:vAlign w:val="center"/>
          </w:tcPr>
          <w:p w:rsidR="00416C0A" w:rsidRPr="006727D2" w:rsidRDefault="00416C0A" w:rsidP="00416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121,0</w:t>
            </w:r>
          </w:p>
        </w:tc>
        <w:tc>
          <w:tcPr>
            <w:tcW w:w="854" w:type="dxa"/>
            <w:vAlign w:val="center"/>
          </w:tcPr>
          <w:p w:rsidR="00416C0A" w:rsidRPr="006727D2" w:rsidRDefault="00416C0A" w:rsidP="00416C0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132,9</w:t>
            </w:r>
          </w:p>
        </w:tc>
        <w:tc>
          <w:tcPr>
            <w:tcW w:w="854" w:type="dxa"/>
            <w:vAlign w:val="center"/>
          </w:tcPr>
          <w:p w:rsidR="00416C0A" w:rsidRPr="006727D2" w:rsidRDefault="00416C0A" w:rsidP="00416C0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136,8</w:t>
            </w:r>
          </w:p>
        </w:tc>
        <w:tc>
          <w:tcPr>
            <w:tcW w:w="994" w:type="dxa"/>
            <w:vAlign w:val="center"/>
          </w:tcPr>
          <w:p w:rsidR="00416C0A" w:rsidRPr="006727D2" w:rsidRDefault="00416C0A" w:rsidP="00416C0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150,9</w:t>
            </w:r>
          </w:p>
        </w:tc>
        <w:tc>
          <w:tcPr>
            <w:tcW w:w="994" w:type="dxa"/>
            <w:vAlign w:val="center"/>
          </w:tcPr>
          <w:p w:rsidR="00416C0A" w:rsidRPr="006727D2" w:rsidRDefault="00416C0A" w:rsidP="00416C0A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150,9</w:t>
            </w:r>
          </w:p>
        </w:tc>
        <w:tc>
          <w:tcPr>
            <w:tcW w:w="995" w:type="dxa"/>
            <w:vAlign w:val="center"/>
          </w:tcPr>
          <w:p w:rsidR="00416C0A" w:rsidRPr="006727D2" w:rsidRDefault="00416C0A" w:rsidP="00416C0A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152,0</w:t>
            </w:r>
          </w:p>
        </w:tc>
        <w:tc>
          <w:tcPr>
            <w:tcW w:w="853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994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995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994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53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96" w:type="dxa"/>
            <w:gridSpan w:val="2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</w:tr>
      <w:tr w:rsidR="00DA07FE" w:rsidRPr="006727D2" w:rsidTr="006727D2">
        <w:trPr>
          <w:trHeight w:val="1314"/>
        </w:trPr>
        <w:tc>
          <w:tcPr>
            <w:tcW w:w="3090" w:type="dxa"/>
          </w:tcPr>
          <w:p w:rsidR="00DA07FE" w:rsidRPr="006727D2" w:rsidRDefault="00DA07FE" w:rsidP="00DA07FE">
            <w:pPr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Обеспечение качественными жилищно-коммунальными услугами населения Ремонтненского сельского поселения</w:t>
            </w:r>
          </w:p>
        </w:tc>
        <w:tc>
          <w:tcPr>
            <w:tcW w:w="907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6938,0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11709,3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10514,8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12505,4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9644,5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9019,0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7626,3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7626,3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7626,3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7626,3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7626,3</w:t>
            </w:r>
          </w:p>
        </w:tc>
        <w:tc>
          <w:tcPr>
            <w:tcW w:w="896" w:type="dxa"/>
            <w:gridSpan w:val="2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7626,3</w:t>
            </w:r>
          </w:p>
        </w:tc>
      </w:tr>
      <w:tr w:rsidR="00DA07FE" w:rsidRPr="006727D2" w:rsidTr="00DA07FE">
        <w:trPr>
          <w:trHeight w:val="1123"/>
        </w:trPr>
        <w:tc>
          <w:tcPr>
            <w:tcW w:w="3090" w:type="dxa"/>
          </w:tcPr>
          <w:p w:rsidR="00DA07FE" w:rsidRPr="006727D2" w:rsidRDefault="00DA07FE" w:rsidP="00DA07FE">
            <w:pPr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Обеспечение общественного правопорядка и противодействие преступности</w:t>
            </w:r>
          </w:p>
        </w:tc>
        <w:tc>
          <w:tcPr>
            <w:tcW w:w="907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103,2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60,0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60,0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13,0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13,0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13,0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896" w:type="dxa"/>
            <w:gridSpan w:val="2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</w:tr>
      <w:tr w:rsidR="00DA07FE" w:rsidRPr="006727D2" w:rsidTr="00CF5033">
        <w:trPr>
          <w:trHeight w:val="551"/>
        </w:trPr>
        <w:tc>
          <w:tcPr>
            <w:tcW w:w="3090" w:type="dxa"/>
          </w:tcPr>
          <w:p w:rsidR="00DA07FE" w:rsidRPr="006727D2" w:rsidRDefault="00DA07FE" w:rsidP="00DA07FE">
            <w:pPr>
              <w:spacing w:before="30" w:after="30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6727D2">
              <w:rPr>
                <w:rFonts w:ascii="Times New Roman" w:hAnsi="Times New Roman" w:cs="Times New Roman"/>
              </w:rPr>
              <w:lastRenderedPageBreak/>
              <w:t>безопасности людей на водных объектах</w:t>
            </w:r>
          </w:p>
        </w:tc>
        <w:tc>
          <w:tcPr>
            <w:tcW w:w="907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38,0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91,0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91,0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23,0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28,0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27,0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896" w:type="dxa"/>
            <w:gridSpan w:val="2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433E90" w:rsidRPr="006727D2" w:rsidTr="00433E90">
        <w:tc>
          <w:tcPr>
            <w:tcW w:w="3090" w:type="dxa"/>
          </w:tcPr>
          <w:p w:rsidR="00433E90" w:rsidRPr="006727D2" w:rsidRDefault="00433E90" w:rsidP="00433E90">
            <w:pPr>
              <w:rPr>
                <w:rFonts w:ascii="Times New Roman" w:hAnsi="Times New Roman" w:cs="Times New Roman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vertAlign w:val="superscript"/>
              </w:rPr>
              <w:lastRenderedPageBreak/>
              <w:t>Развитие культуры</w:t>
            </w:r>
          </w:p>
        </w:tc>
        <w:tc>
          <w:tcPr>
            <w:tcW w:w="907" w:type="dxa"/>
            <w:vAlign w:val="center"/>
          </w:tcPr>
          <w:p w:rsidR="00433E90" w:rsidRPr="006727D2" w:rsidRDefault="00433E90" w:rsidP="00433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vAlign w:val="center"/>
          </w:tcPr>
          <w:p w:rsidR="00433E90" w:rsidRPr="006727D2" w:rsidRDefault="00433E90" w:rsidP="00433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vAlign w:val="center"/>
          </w:tcPr>
          <w:p w:rsidR="00433E90" w:rsidRPr="006727D2" w:rsidRDefault="00433E90" w:rsidP="00433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433E90" w:rsidRPr="006727D2" w:rsidRDefault="00433E90" w:rsidP="00433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121,6</w:t>
            </w:r>
          </w:p>
        </w:tc>
        <w:tc>
          <w:tcPr>
            <w:tcW w:w="994" w:type="dxa"/>
            <w:vAlign w:val="center"/>
          </w:tcPr>
          <w:p w:rsidR="00433E90" w:rsidRPr="006727D2" w:rsidRDefault="00433E90" w:rsidP="00433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95" w:type="dxa"/>
            <w:vAlign w:val="center"/>
          </w:tcPr>
          <w:p w:rsidR="00433E90" w:rsidRPr="006727D2" w:rsidRDefault="00433E90" w:rsidP="00433E90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853" w:type="dxa"/>
            <w:vAlign w:val="center"/>
          </w:tcPr>
          <w:p w:rsidR="00433E90" w:rsidRPr="006727D2" w:rsidRDefault="00433E90" w:rsidP="00433E90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4" w:type="dxa"/>
            <w:vAlign w:val="center"/>
          </w:tcPr>
          <w:p w:rsidR="00433E90" w:rsidRPr="006727D2" w:rsidRDefault="00433E90" w:rsidP="00433E90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5" w:type="dxa"/>
            <w:vAlign w:val="center"/>
          </w:tcPr>
          <w:p w:rsidR="00433E90" w:rsidRPr="006727D2" w:rsidRDefault="00433E90" w:rsidP="00433E90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4" w:type="dxa"/>
            <w:vAlign w:val="center"/>
          </w:tcPr>
          <w:p w:rsidR="00433E90" w:rsidRPr="006727D2" w:rsidRDefault="00433E90" w:rsidP="00433E90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853" w:type="dxa"/>
            <w:vAlign w:val="center"/>
          </w:tcPr>
          <w:p w:rsidR="00433E90" w:rsidRPr="006727D2" w:rsidRDefault="00433E90" w:rsidP="00433E90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896" w:type="dxa"/>
            <w:gridSpan w:val="2"/>
            <w:vAlign w:val="center"/>
          </w:tcPr>
          <w:p w:rsidR="00433E90" w:rsidRPr="006727D2" w:rsidRDefault="00433E90" w:rsidP="00433E90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</w:tr>
      <w:tr w:rsidR="00DA07FE" w:rsidRPr="006727D2" w:rsidTr="00DA07FE">
        <w:tc>
          <w:tcPr>
            <w:tcW w:w="3090" w:type="dxa"/>
          </w:tcPr>
          <w:p w:rsidR="00DA07FE" w:rsidRPr="006727D2" w:rsidRDefault="00DA07FE" w:rsidP="00DA07FE">
            <w:pPr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на территории Ремонтненского сельского поселения</w:t>
            </w:r>
          </w:p>
        </w:tc>
        <w:tc>
          <w:tcPr>
            <w:tcW w:w="907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150,0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156,0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96" w:type="dxa"/>
            <w:gridSpan w:val="2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DA07FE" w:rsidRPr="006727D2" w:rsidTr="00CF5033">
        <w:trPr>
          <w:trHeight w:val="228"/>
        </w:trPr>
        <w:tc>
          <w:tcPr>
            <w:tcW w:w="3090" w:type="dxa"/>
          </w:tcPr>
          <w:p w:rsidR="00DA07FE" w:rsidRPr="006727D2" w:rsidRDefault="00DA07FE" w:rsidP="00DA07FE">
            <w:pPr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Муниципальная политика</w:t>
            </w:r>
          </w:p>
        </w:tc>
        <w:tc>
          <w:tcPr>
            <w:tcW w:w="907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91,3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145,0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156,0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161,0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161,0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161,0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896" w:type="dxa"/>
            <w:gridSpan w:val="2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</w:tr>
      <w:tr w:rsidR="00DA07FE" w:rsidRPr="006727D2" w:rsidTr="00CF5033">
        <w:trPr>
          <w:trHeight w:val="1287"/>
        </w:trPr>
        <w:tc>
          <w:tcPr>
            <w:tcW w:w="3090" w:type="dxa"/>
          </w:tcPr>
          <w:p w:rsidR="00DA07FE" w:rsidRPr="006727D2" w:rsidRDefault="00DA07FE" w:rsidP="00CF5033">
            <w:pPr>
              <w:spacing w:line="247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vertAlign w:val="superscript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907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8061,8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9550,8</w:t>
            </w:r>
          </w:p>
        </w:tc>
        <w:tc>
          <w:tcPr>
            <w:tcW w:w="85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9810,7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10657,5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9436,4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9106,1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9475,0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9475,0</w:t>
            </w:r>
          </w:p>
        </w:tc>
        <w:tc>
          <w:tcPr>
            <w:tcW w:w="995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9475,0</w:t>
            </w:r>
          </w:p>
        </w:tc>
        <w:tc>
          <w:tcPr>
            <w:tcW w:w="994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9475,0</w:t>
            </w:r>
          </w:p>
        </w:tc>
        <w:tc>
          <w:tcPr>
            <w:tcW w:w="853" w:type="dxa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9475,0</w:t>
            </w:r>
          </w:p>
        </w:tc>
        <w:tc>
          <w:tcPr>
            <w:tcW w:w="896" w:type="dxa"/>
            <w:gridSpan w:val="2"/>
            <w:vAlign w:val="center"/>
          </w:tcPr>
          <w:p w:rsidR="00DA07FE" w:rsidRPr="006727D2" w:rsidRDefault="00DA07FE" w:rsidP="00DA07FE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9475,0</w:t>
            </w:r>
          </w:p>
        </w:tc>
      </w:tr>
      <w:tr w:rsidR="0074587C" w:rsidRPr="006727D2" w:rsidTr="00433E90">
        <w:tc>
          <w:tcPr>
            <w:tcW w:w="3090" w:type="dxa"/>
          </w:tcPr>
          <w:p w:rsidR="0074587C" w:rsidRPr="006727D2" w:rsidRDefault="0074587C" w:rsidP="00DA07FE">
            <w:pPr>
              <w:spacing w:line="247" w:lineRule="auto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907" w:type="dxa"/>
            <w:vAlign w:val="center"/>
          </w:tcPr>
          <w:p w:rsidR="0074587C" w:rsidRPr="006727D2" w:rsidRDefault="001B31F8" w:rsidP="001B31F8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52,0</w:t>
            </w:r>
          </w:p>
        </w:tc>
        <w:tc>
          <w:tcPr>
            <w:tcW w:w="854" w:type="dxa"/>
            <w:vAlign w:val="center"/>
          </w:tcPr>
          <w:p w:rsidR="0074587C" w:rsidRPr="006727D2" w:rsidRDefault="001B31F8" w:rsidP="001B31F8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54,0</w:t>
            </w:r>
          </w:p>
        </w:tc>
        <w:tc>
          <w:tcPr>
            <w:tcW w:w="854" w:type="dxa"/>
            <w:vAlign w:val="center"/>
          </w:tcPr>
          <w:p w:rsidR="0074587C" w:rsidRPr="006727D2" w:rsidRDefault="001B31F8" w:rsidP="001B31F8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54,0</w:t>
            </w:r>
          </w:p>
        </w:tc>
        <w:tc>
          <w:tcPr>
            <w:tcW w:w="994" w:type="dxa"/>
            <w:vAlign w:val="center"/>
          </w:tcPr>
          <w:p w:rsidR="0074587C" w:rsidRPr="006727D2" w:rsidRDefault="001B31F8" w:rsidP="001B31F8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994" w:type="dxa"/>
            <w:vAlign w:val="center"/>
          </w:tcPr>
          <w:p w:rsidR="0074587C" w:rsidRPr="006727D2" w:rsidRDefault="001B31F8" w:rsidP="007A2AF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50,0</w:t>
            </w:r>
          </w:p>
        </w:tc>
        <w:tc>
          <w:tcPr>
            <w:tcW w:w="995" w:type="dxa"/>
            <w:vAlign w:val="center"/>
          </w:tcPr>
          <w:p w:rsidR="0074587C" w:rsidRPr="006727D2" w:rsidRDefault="001B31F8" w:rsidP="007A2AF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50,0</w:t>
            </w:r>
          </w:p>
        </w:tc>
        <w:tc>
          <w:tcPr>
            <w:tcW w:w="853" w:type="dxa"/>
            <w:vAlign w:val="center"/>
          </w:tcPr>
          <w:p w:rsidR="0074587C" w:rsidRPr="006727D2" w:rsidRDefault="001B31F8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5</w:t>
            </w:r>
            <w:r w:rsidR="00DA07FE" w:rsidRPr="006727D2">
              <w:rPr>
                <w:rFonts w:ascii="Times New Roman" w:hAnsi="Times New Roman" w:cs="Times New Roman"/>
                <w:color w:val="000000"/>
              </w:rPr>
              <w:t>6</w:t>
            </w:r>
            <w:r w:rsidR="0074587C" w:rsidRPr="006727D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4" w:type="dxa"/>
            <w:vAlign w:val="center"/>
          </w:tcPr>
          <w:p w:rsidR="0074587C" w:rsidRPr="006727D2" w:rsidRDefault="001B31F8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5</w:t>
            </w:r>
            <w:r w:rsidR="00DA07FE" w:rsidRPr="006727D2">
              <w:rPr>
                <w:rFonts w:ascii="Times New Roman" w:hAnsi="Times New Roman" w:cs="Times New Roman"/>
                <w:color w:val="000000"/>
              </w:rPr>
              <w:t>6</w:t>
            </w:r>
            <w:r w:rsidR="0074587C" w:rsidRPr="006727D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5" w:type="dxa"/>
            <w:vAlign w:val="center"/>
          </w:tcPr>
          <w:p w:rsidR="0074587C" w:rsidRPr="006727D2" w:rsidRDefault="001B31F8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5</w:t>
            </w:r>
            <w:r w:rsidR="00DA07FE" w:rsidRPr="006727D2">
              <w:rPr>
                <w:rFonts w:ascii="Times New Roman" w:hAnsi="Times New Roman" w:cs="Times New Roman"/>
                <w:color w:val="000000"/>
              </w:rPr>
              <w:t>6</w:t>
            </w:r>
            <w:r w:rsidR="0074587C" w:rsidRPr="006727D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4" w:type="dxa"/>
            <w:vAlign w:val="center"/>
          </w:tcPr>
          <w:p w:rsidR="0074587C" w:rsidRPr="006727D2" w:rsidRDefault="001B31F8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5</w:t>
            </w:r>
            <w:r w:rsidR="00DA07FE" w:rsidRPr="006727D2">
              <w:rPr>
                <w:rFonts w:ascii="Times New Roman" w:hAnsi="Times New Roman" w:cs="Times New Roman"/>
                <w:color w:val="000000"/>
              </w:rPr>
              <w:t>6</w:t>
            </w:r>
            <w:r w:rsidR="0074587C" w:rsidRPr="006727D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3" w:type="dxa"/>
            <w:vAlign w:val="center"/>
          </w:tcPr>
          <w:p w:rsidR="0074587C" w:rsidRPr="006727D2" w:rsidRDefault="001B31F8" w:rsidP="00DA0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5</w:t>
            </w:r>
            <w:r w:rsidR="00DA07FE" w:rsidRPr="006727D2">
              <w:rPr>
                <w:rFonts w:ascii="Times New Roman" w:hAnsi="Times New Roman" w:cs="Times New Roman"/>
                <w:color w:val="000000"/>
              </w:rPr>
              <w:t>6</w:t>
            </w:r>
            <w:r w:rsidR="0074587C" w:rsidRPr="006727D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96" w:type="dxa"/>
            <w:gridSpan w:val="2"/>
            <w:vAlign w:val="center"/>
          </w:tcPr>
          <w:p w:rsidR="0074587C" w:rsidRPr="006727D2" w:rsidRDefault="001B31F8" w:rsidP="00DA07FE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5</w:t>
            </w:r>
            <w:r w:rsidR="00DA07FE" w:rsidRPr="006727D2">
              <w:rPr>
                <w:rFonts w:ascii="Times New Roman" w:hAnsi="Times New Roman" w:cs="Times New Roman"/>
                <w:spacing w:val="-20"/>
              </w:rPr>
              <w:t>6</w:t>
            </w:r>
            <w:r w:rsidR="0074587C" w:rsidRPr="006727D2">
              <w:rPr>
                <w:rFonts w:ascii="Times New Roman" w:hAnsi="Times New Roman" w:cs="Times New Roman"/>
                <w:spacing w:val="-20"/>
              </w:rPr>
              <w:t>,0</w:t>
            </w:r>
          </w:p>
        </w:tc>
      </w:tr>
      <w:tr w:rsidR="001B31F8" w:rsidRPr="006727D2" w:rsidTr="00CF5033">
        <w:trPr>
          <w:trHeight w:val="955"/>
        </w:trPr>
        <w:tc>
          <w:tcPr>
            <w:tcW w:w="3090" w:type="dxa"/>
          </w:tcPr>
          <w:p w:rsidR="001B31F8" w:rsidRPr="006727D2" w:rsidRDefault="001B31F8" w:rsidP="00DA07FE">
            <w:pPr>
              <w:spacing w:line="247" w:lineRule="auto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Формирование современной городской среды на территории Ремонтненского сельского поселения</w:t>
            </w:r>
          </w:p>
        </w:tc>
        <w:tc>
          <w:tcPr>
            <w:tcW w:w="907" w:type="dxa"/>
            <w:vAlign w:val="center"/>
          </w:tcPr>
          <w:p w:rsidR="001B31F8" w:rsidRPr="006727D2" w:rsidRDefault="001B31F8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29970,3</w:t>
            </w:r>
          </w:p>
        </w:tc>
        <w:tc>
          <w:tcPr>
            <w:tcW w:w="854" w:type="dxa"/>
            <w:vAlign w:val="center"/>
          </w:tcPr>
          <w:p w:rsidR="001B31F8" w:rsidRPr="006727D2" w:rsidRDefault="001B31F8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1B31F8" w:rsidRPr="006727D2" w:rsidRDefault="001B31F8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94" w:type="dxa"/>
            <w:vAlign w:val="center"/>
          </w:tcPr>
          <w:p w:rsidR="001B31F8" w:rsidRPr="006727D2" w:rsidRDefault="001B31F8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94" w:type="dxa"/>
            <w:vAlign w:val="center"/>
          </w:tcPr>
          <w:p w:rsidR="001B31F8" w:rsidRPr="006727D2" w:rsidRDefault="001B31F8" w:rsidP="001B31F8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-</w:t>
            </w:r>
          </w:p>
        </w:tc>
        <w:tc>
          <w:tcPr>
            <w:tcW w:w="995" w:type="dxa"/>
            <w:vAlign w:val="center"/>
          </w:tcPr>
          <w:p w:rsidR="001B31F8" w:rsidRPr="006727D2" w:rsidRDefault="00DA07FE" w:rsidP="001B31F8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13,5</w:t>
            </w:r>
          </w:p>
        </w:tc>
        <w:tc>
          <w:tcPr>
            <w:tcW w:w="853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5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6" w:type="dxa"/>
            <w:gridSpan w:val="2"/>
            <w:vAlign w:val="center"/>
          </w:tcPr>
          <w:p w:rsidR="001B31F8" w:rsidRPr="006727D2" w:rsidRDefault="001B31F8" w:rsidP="001B31F8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-</w:t>
            </w:r>
          </w:p>
        </w:tc>
      </w:tr>
      <w:tr w:rsidR="001B31F8" w:rsidRPr="006727D2" w:rsidTr="00CF5033">
        <w:trPr>
          <w:trHeight w:val="410"/>
        </w:trPr>
        <w:tc>
          <w:tcPr>
            <w:tcW w:w="3090" w:type="dxa"/>
          </w:tcPr>
          <w:p w:rsidR="001B31F8" w:rsidRPr="006727D2" w:rsidRDefault="001B31F8" w:rsidP="00DA07FE">
            <w:pPr>
              <w:spacing w:line="247" w:lineRule="auto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lastRenderedPageBreak/>
              <w:t>Развитие транспортной системы</w:t>
            </w:r>
          </w:p>
        </w:tc>
        <w:tc>
          <w:tcPr>
            <w:tcW w:w="907" w:type="dxa"/>
            <w:vAlign w:val="center"/>
          </w:tcPr>
          <w:p w:rsidR="001B31F8" w:rsidRPr="006727D2" w:rsidRDefault="001B31F8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200,0</w:t>
            </w:r>
          </w:p>
        </w:tc>
        <w:tc>
          <w:tcPr>
            <w:tcW w:w="854" w:type="dxa"/>
            <w:vAlign w:val="center"/>
          </w:tcPr>
          <w:p w:rsidR="001B31F8" w:rsidRPr="006727D2" w:rsidRDefault="001B31F8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vAlign w:val="center"/>
          </w:tcPr>
          <w:p w:rsidR="001B31F8" w:rsidRPr="006727D2" w:rsidRDefault="001B31F8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500,0</w:t>
            </w:r>
          </w:p>
        </w:tc>
        <w:tc>
          <w:tcPr>
            <w:tcW w:w="994" w:type="dxa"/>
            <w:vAlign w:val="center"/>
          </w:tcPr>
          <w:p w:rsidR="001B31F8" w:rsidRPr="006727D2" w:rsidRDefault="001B31F8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1B31F8" w:rsidRPr="006727D2" w:rsidRDefault="001B31F8" w:rsidP="001B31F8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5" w:type="dxa"/>
            <w:vAlign w:val="center"/>
          </w:tcPr>
          <w:p w:rsidR="001B31F8" w:rsidRPr="006727D2" w:rsidRDefault="001B31F8" w:rsidP="001B31F8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853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3" w:type="dxa"/>
            <w:vAlign w:val="center"/>
          </w:tcPr>
          <w:p w:rsidR="001B31F8" w:rsidRPr="006727D2" w:rsidRDefault="001B31F8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gridSpan w:val="2"/>
            <w:vAlign w:val="center"/>
          </w:tcPr>
          <w:p w:rsidR="001B31F8" w:rsidRPr="006727D2" w:rsidRDefault="001B31F8" w:rsidP="001B31F8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</w:tr>
      <w:tr w:rsidR="001B31F8" w:rsidRPr="006727D2" w:rsidTr="006727D2">
        <w:trPr>
          <w:trHeight w:val="1469"/>
        </w:trPr>
        <w:tc>
          <w:tcPr>
            <w:tcW w:w="3090" w:type="dxa"/>
          </w:tcPr>
          <w:p w:rsidR="001B31F8" w:rsidRPr="006727D2" w:rsidRDefault="001B31F8" w:rsidP="001B31F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1B31F8" w:rsidRPr="006727D2" w:rsidRDefault="001B31F8" w:rsidP="001B31F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доступным</w:t>
            </w:r>
          </w:p>
          <w:p w:rsidR="001B31F8" w:rsidRPr="006727D2" w:rsidRDefault="001B31F8" w:rsidP="001B31F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комфортным жильем население</w:t>
            </w:r>
            <w:r w:rsidR="006727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D2">
              <w:rPr>
                <w:rFonts w:ascii="Times New Roman" w:hAnsi="Times New Roman" w:cs="Times New Roman"/>
                <w:color w:val="000000"/>
              </w:rPr>
              <w:t>Ремонтненского</w:t>
            </w:r>
          </w:p>
          <w:p w:rsidR="001B31F8" w:rsidRPr="006727D2" w:rsidRDefault="001B31F8" w:rsidP="006727D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сельского</w:t>
            </w:r>
            <w:r w:rsidR="006727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27D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907" w:type="dxa"/>
            <w:vAlign w:val="center"/>
          </w:tcPr>
          <w:p w:rsidR="001B31F8" w:rsidRPr="006727D2" w:rsidRDefault="00F20893" w:rsidP="00F20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861,3</w:t>
            </w:r>
          </w:p>
        </w:tc>
        <w:tc>
          <w:tcPr>
            <w:tcW w:w="854" w:type="dxa"/>
            <w:vAlign w:val="center"/>
          </w:tcPr>
          <w:p w:rsidR="001B31F8" w:rsidRPr="006727D2" w:rsidRDefault="00F20893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vAlign w:val="center"/>
          </w:tcPr>
          <w:p w:rsidR="001B31F8" w:rsidRPr="006727D2" w:rsidRDefault="00F20893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1B31F8" w:rsidRPr="006727D2" w:rsidRDefault="00F20893" w:rsidP="001B3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1B31F8" w:rsidRPr="006727D2" w:rsidRDefault="00F20893" w:rsidP="001B31F8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995" w:type="dxa"/>
            <w:vAlign w:val="center"/>
          </w:tcPr>
          <w:p w:rsidR="001B31F8" w:rsidRPr="006727D2" w:rsidRDefault="00F20893" w:rsidP="001B31F8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  <w:tc>
          <w:tcPr>
            <w:tcW w:w="853" w:type="dxa"/>
            <w:vAlign w:val="center"/>
          </w:tcPr>
          <w:p w:rsidR="001B31F8" w:rsidRPr="006727D2" w:rsidRDefault="00F20893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vAlign w:val="center"/>
          </w:tcPr>
          <w:p w:rsidR="001B31F8" w:rsidRPr="006727D2" w:rsidRDefault="00F20893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vAlign w:val="center"/>
          </w:tcPr>
          <w:p w:rsidR="001B31F8" w:rsidRPr="006727D2" w:rsidRDefault="00F20893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4" w:type="dxa"/>
            <w:vAlign w:val="center"/>
          </w:tcPr>
          <w:p w:rsidR="001B31F8" w:rsidRPr="006727D2" w:rsidRDefault="00F20893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3" w:type="dxa"/>
            <w:vAlign w:val="center"/>
          </w:tcPr>
          <w:p w:rsidR="001B31F8" w:rsidRPr="006727D2" w:rsidRDefault="00F20893" w:rsidP="001B3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gridSpan w:val="2"/>
            <w:vAlign w:val="center"/>
          </w:tcPr>
          <w:p w:rsidR="001B31F8" w:rsidRPr="006727D2" w:rsidRDefault="00F20893" w:rsidP="001B31F8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0,0</w:t>
            </w:r>
          </w:p>
        </w:tc>
      </w:tr>
      <w:tr w:rsidR="00416C0A" w:rsidRPr="006727D2" w:rsidTr="006727D2">
        <w:trPr>
          <w:trHeight w:val="764"/>
        </w:trPr>
        <w:tc>
          <w:tcPr>
            <w:tcW w:w="3090" w:type="dxa"/>
          </w:tcPr>
          <w:p w:rsidR="00416C0A" w:rsidRPr="006727D2" w:rsidRDefault="00416C0A" w:rsidP="00416C0A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</w:rPr>
              <w:t>Охрана окружающей среды и рациональное природопользование</w:t>
            </w:r>
          </w:p>
        </w:tc>
        <w:tc>
          <w:tcPr>
            <w:tcW w:w="907" w:type="dxa"/>
            <w:vAlign w:val="center"/>
          </w:tcPr>
          <w:p w:rsidR="00416C0A" w:rsidRPr="006727D2" w:rsidRDefault="00416C0A" w:rsidP="00416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560,0</w:t>
            </w:r>
          </w:p>
        </w:tc>
        <w:tc>
          <w:tcPr>
            <w:tcW w:w="854" w:type="dxa"/>
            <w:vAlign w:val="center"/>
          </w:tcPr>
          <w:p w:rsidR="00416C0A" w:rsidRPr="006727D2" w:rsidRDefault="00416C0A" w:rsidP="00416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760,0</w:t>
            </w:r>
          </w:p>
        </w:tc>
        <w:tc>
          <w:tcPr>
            <w:tcW w:w="854" w:type="dxa"/>
            <w:vAlign w:val="center"/>
          </w:tcPr>
          <w:p w:rsidR="00416C0A" w:rsidRPr="006727D2" w:rsidRDefault="00416C0A" w:rsidP="00416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660,0</w:t>
            </w:r>
          </w:p>
        </w:tc>
        <w:tc>
          <w:tcPr>
            <w:tcW w:w="994" w:type="dxa"/>
            <w:vAlign w:val="center"/>
          </w:tcPr>
          <w:p w:rsidR="00416C0A" w:rsidRPr="006727D2" w:rsidRDefault="00416C0A" w:rsidP="00416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510,0</w:t>
            </w:r>
          </w:p>
        </w:tc>
        <w:tc>
          <w:tcPr>
            <w:tcW w:w="994" w:type="dxa"/>
            <w:vAlign w:val="center"/>
          </w:tcPr>
          <w:p w:rsidR="00416C0A" w:rsidRPr="006727D2" w:rsidRDefault="00416C0A" w:rsidP="00416C0A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520,0</w:t>
            </w:r>
          </w:p>
        </w:tc>
        <w:tc>
          <w:tcPr>
            <w:tcW w:w="995" w:type="dxa"/>
            <w:vAlign w:val="center"/>
          </w:tcPr>
          <w:p w:rsidR="00416C0A" w:rsidRPr="006727D2" w:rsidRDefault="00416C0A" w:rsidP="00416C0A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550,0</w:t>
            </w:r>
          </w:p>
        </w:tc>
        <w:tc>
          <w:tcPr>
            <w:tcW w:w="853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994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995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994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853" w:type="dxa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896" w:type="dxa"/>
            <w:gridSpan w:val="2"/>
            <w:vAlign w:val="center"/>
          </w:tcPr>
          <w:p w:rsidR="00416C0A" w:rsidRPr="006727D2" w:rsidRDefault="00416C0A" w:rsidP="00416C0A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0B3C5D" w:rsidRPr="006727D2" w:rsidTr="006727D2">
        <w:trPr>
          <w:trHeight w:val="285"/>
        </w:trPr>
        <w:tc>
          <w:tcPr>
            <w:tcW w:w="3090" w:type="dxa"/>
          </w:tcPr>
          <w:p w:rsidR="000B3C5D" w:rsidRPr="006727D2" w:rsidRDefault="000B3C5D" w:rsidP="000B3C5D">
            <w:pPr>
              <w:spacing w:line="247" w:lineRule="auto"/>
              <w:rPr>
                <w:rFonts w:ascii="Times New Roman" w:hAnsi="Times New Roman" w:cs="Times New Roman"/>
                <w:vertAlign w:val="superscript"/>
              </w:rPr>
            </w:pPr>
            <w:r w:rsidRPr="006727D2">
              <w:rPr>
                <w:rFonts w:ascii="Times New Roman" w:hAnsi="Times New Roman" w:cs="Times New Roman"/>
                <w:vertAlign w:val="superscript"/>
              </w:rPr>
              <w:t>ИТОГО:</w:t>
            </w:r>
          </w:p>
        </w:tc>
        <w:tc>
          <w:tcPr>
            <w:tcW w:w="907" w:type="dxa"/>
            <w:vAlign w:val="center"/>
          </w:tcPr>
          <w:p w:rsidR="000B3C5D" w:rsidRPr="006727D2" w:rsidRDefault="000B3C5D" w:rsidP="000B3C5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47146,9</w:t>
            </w:r>
          </w:p>
        </w:tc>
        <w:tc>
          <w:tcPr>
            <w:tcW w:w="854" w:type="dxa"/>
            <w:vAlign w:val="center"/>
          </w:tcPr>
          <w:p w:rsidR="000B3C5D" w:rsidRPr="006727D2" w:rsidRDefault="000B3C5D" w:rsidP="000B3C5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22569,0</w:t>
            </w:r>
          </w:p>
        </w:tc>
        <w:tc>
          <w:tcPr>
            <w:tcW w:w="854" w:type="dxa"/>
            <w:vAlign w:val="center"/>
          </w:tcPr>
          <w:p w:rsidR="000B3C5D" w:rsidRPr="006727D2" w:rsidRDefault="000B3C5D" w:rsidP="000B3C5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22133,3</w:t>
            </w:r>
          </w:p>
        </w:tc>
        <w:tc>
          <w:tcPr>
            <w:tcW w:w="994" w:type="dxa"/>
            <w:vAlign w:val="center"/>
          </w:tcPr>
          <w:p w:rsidR="000B3C5D" w:rsidRPr="006727D2" w:rsidRDefault="000B3C5D" w:rsidP="000B3C5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727D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24342,4</w:t>
            </w:r>
          </w:p>
        </w:tc>
        <w:tc>
          <w:tcPr>
            <w:tcW w:w="994" w:type="dxa"/>
            <w:vAlign w:val="center"/>
          </w:tcPr>
          <w:p w:rsidR="000B3C5D" w:rsidRPr="006727D2" w:rsidRDefault="000B3C5D" w:rsidP="000B3C5D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727D2">
              <w:rPr>
                <w:rFonts w:ascii="Times New Roman" w:hAnsi="Times New Roman" w:cs="Times New Roman"/>
                <w:spacing w:val="-20"/>
              </w:rPr>
              <w:t>20103,8</w:t>
            </w:r>
          </w:p>
        </w:tc>
        <w:tc>
          <w:tcPr>
            <w:tcW w:w="995" w:type="dxa"/>
            <w:vAlign w:val="center"/>
          </w:tcPr>
          <w:p w:rsidR="000B3C5D" w:rsidRPr="006727D2" w:rsidRDefault="000B3C5D" w:rsidP="000B3C5D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19091,6</w:t>
            </w:r>
          </w:p>
        </w:tc>
        <w:tc>
          <w:tcPr>
            <w:tcW w:w="853" w:type="dxa"/>
            <w:vAlign w:val="center"/>
          </w:tcPr>
          <w:p w:rsidR="000B3C5D" w:rsidRPr="006727D2" w:rsidRDefault="000B3C5D" w:rsidP="000B3C5D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17977,3</w:t>
            </w:r>
          </w:p>
        </w:tc>
        <w:tc>
          <w:tcPr>
            <w:tcW w:w="994" w:type="dxa"/>
            <w:vAlign w:val="center"/>
          </w:tcPr>
          <w:p w:rsidR="000B3C5D" w:rsidRPr="006727D2" w:rsidRDefault="000B3C5D" w:rsidP="000B3C5D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17977,3</w:t>
            </w:r>
          </w:p>
        </w:tc>
        <w:tc>
          <w:tcPr>
            <w:tcW w:w="995" w:type="dxa"/>
            <w:vAlign w:val="center"/>
          </w:tcPr>
          <w:p w:rsidR="000B3C5D" w:rsidRPr="006727D2" w:rsidRDefault="000B3C5D" w:rsidP="000B3C5D">
            <w:pPr>
              <w:jc w:val="center"/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17977,3</w:t>
            </w:r>
          </w:p>
        </w:tc>
        <w:tc>
          <w:tcPr>
            <w:tcW w:w="994" w:type="dxa"/>
          </w:tcPr>
          <w:p w:rsidR="000B3C5D" w:rsidRPr="006727D2" w:rsidRDefault="000B3C5D" w:rsidP="000B3C5D">
            <w:pPr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17977,3</w:t>
            </w:r>
          </w:p>
        </w:tc>
        <w:tc>
          <w:tcPr>
            <w:tcW w:w="853" w:type="dxa"/>
          </w:tcPr>
          <w:p w:rsidR="000B3C5D" w:rsidRPr="006727D2" w:rsidRDefault="000B3C5D" w:rsidP="000B3C5D">
            <w:pPr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17977,3</w:t>
            </w:r>
          </w:p>
        </w:tc>
        <w:tc>
          <w:tcPr>
            <w:tcW w:w="896" w:type="dxa"/>
            <w:gridSpan w:val="2"/>
          </w:tcPr>
          <w:p w:rsidR="000B3C5D" w:rsidRPr="006727D2" w:rsidRDefault="000B3C5D" w:rsidP="000B3C5D">
            <w:pPr>
              <w:rPr>
                <w:rFonts w:ascii="Times New Roman" w:hAnsi="Times New Roman" w:cs="Times New Roman"/>
              </w:rPr>
            </w:pPr>
            <w:r w:rsidRPr="006727D2">
              <w:rPr>
                <w:rFonts w:ascii="Times New Roman" w:hAnsi="Times New Roman" w:cs="Times New Roman"/>
              </w:rPr>
              <w:t>17977,3</w:t>
            </w:r>
          </w:p>
        </w:tc>
      </w:tr>
    </w:tbl>
    <w:p w:rsidR="0074587C" w:rsidRPr="0074587C" w:rsidRDefault="0074587C" w:rsidP="0074587C">
      <w:pPr>
        <w:pStyle w:val="ConsPlusNormal"/>
        <w:ind w:right="283" w:firstLine="53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  <w:vertAlign w:val="superscript"/>
        </w:rPr>
        <w:t>1</w:t>
      </w:r>
      <w:r w:rsidRPr="0074587C">
        <w:rPr>
          <w:rFonts w:ascii="Times New Roman" w:hAnsi="Times New Roman" w:cs="Times New Roman"/>
        </w:rPr>
        <w:t xml:space="preserve">Плановые бюджетные ассигнования, предусмотренные за счет средств бюджета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и безвозмездных поступлений в бюджет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района.</w:t>
      </w:r>
    </w:p>
    <w:p w:rsidR="0074587C" w:rsidRPr="0074587C" w:rsidRDefault="004520DC" w:rsidP="0074587C">
      <w:pPr>
        <w:pStyle w:val="ConsPlusNormal"/>
        <w:ind w:right="283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74587C" w:rsidRPr="0074587C">
        <w:rPr>
          <w:rFonts w:ascii="Times New Roman" w:hAnsi="Times New Roman" w:cs="Times New Roman"/>
        </w:rPr>
        <w:t xml:space="preserve">Объем бюджетных ассигнований соответствует решению Собрания депутатов </w:t>
      </w:r>
      <w:r w:rsidR="0074587C">
        <w:rPr>
          <w:rFonts w:ascii="Times New Roman" w:hAnsi="Times New Roman" w:cs="Times New Roman"/>
        </w:rPr>
        <w:t>Ремонтненского</w:t>
      </w:r>
      <w:r w:rsidR="0074587C" w:rsidRPr="0074587C">
        <w:rPr>
          <w:rFonts w:ascii="Times New Roman" w:hAnsi="Times New Roman" w:cs="Times New Roman"/>
        </w:rPr>
        <w:t xml:space="preserve"> сельского поселения от 2</w:t>
      </w:r>
      <w:r w:rsidR="00DA07FE">
        <w:rPr>
          <w:rFonts w:ascii="Times New Roman" w:hAnsi="Times New Roman" w:cs="Times New Roman"/>
        </w:rPr>
        <w:t>7</w:t>
      </w:r>
      <w:r w:rsidR="0074587C" w:rsidRPr="0074587C">
        <w:rPr>
          <w:rFonts w:ascii="Times New Roman" w:hAnsi="Times New Roman" w:cs="Times New Roman"/>
        </w:rPr>
        <w:t xml:space="preserve">.12.2018 № </w:t>
      </w:r>
      <w:r w:rsidR="00DA07FE">
        <w:rPr>
          <w:rFonts w:ascii="Times New Roman" w:hAnsi="Times New Roman" w:cs="Times New Roman"/>
        </w:rPr>
        <w:t>82</w:t>
      </w:r>
      <w:r w:rsidR="0074587C" w:rsidRPr="0074587C">
        <w:rPr>
          <w:rFonts w:ascii="Times New Roman" w:hAnsi="Times New Roman" w:cs="Times New Roman"/>
        </w:rPr>
        <w:t xml:space="preserve"> «О бюджете </w:t>
      </w:r>
      <w:r w:rsidR="0074587C">
        <w:rPr>
          <w:rFonts w:ascii="Times New Roman" w:hAnsi="Times New Roman" w:cs="Times New Roman"/>
        </w:rPr>
        <w:t>Ремонтненского</w:t>
      </w:r>
      <w:r w:rsidR="0074587C" w:rsidRPr="0074587C">
        <w:rPr>
          <w:rFonts w:ascii="Times New Roman" w:hAnsi="Times New Roman" w:cs="Times New Roman"/>
        </w:rPr>
        <w:t xml:space="preserve"> сельского поселения Ремонтненского района на 2019 год и на плановый период 2020 и 2021 годов» по состоянию на 1 января 2019 г.</w:t>
      </w:r>
    </w:p>
    <w:p w:rsidR="0074587C" w:rsidRPr="0074587C" w:rsidRDefault="004520DC" w:rsidP="0074587C">
      <w:pPr>
        <w:pStyle w:val="ConsPlusNormal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74587C" w:rsidRPr="0074587C">
        <w:rPr>
          <w:rFonts w:ascii="Times New Roman" w:hAnsi="Times New Roman" w:cs="Times New Roman"/>
        </w:rPr>
        <w:t xml:space="preserve">Объем бюджетных ассигнований соответствует решению Собрания депутатов </w:t>
      </w:r>
      <w:r w:rsidR="0074587C">
        <w:rPr>
          <w:rFonts w:ascii="Times New Roman" w:hAnsi="Times New Roman" w:cs="Times New Roman"/>
        </w:rPr>
        <w:t>Ремонтненского</w:t>
      </w:r>
      <w:r w:rsidR="0074587C" w:rsidRPr="0074587C">
        <w:rPr>
          <w:rFonts w:ascii="Times New Roman" w:hAnsi="Times New Roman" w:cs="Times New Roman"/>
        </w:rPr>
        <w:t xml:space="preserve"> сельского поселения от 26.12.2019 № 1</w:t>
      </w:r>
      <w:r w:rsidR="00DA07FE">
        <w:rPr>
          <w:rFonts w:ascii="Times New Roman" w:hAnsi="Times New Roman" w:cs="Times New Roman"/>
        </w:rPr>
        <w:t>02</w:t>
      </w:r>
      <w:r w:rsidR="0074587C" w:rsidRPr="0074587C">
        <w:rPr>
          <w:rFonts w:ascii="Times New Roman" w:hAnsi="Times New Roman" w:cs="Times New Roman"/>
        </w:rPr>
        <w:t xml:space="preserve"> «О бюджете </w:t>
      </w:r>
      <w:r w:rsidR="0074587C">
        <w:rPr>
          <w:rFonts w:ascii="Times New Roman" w:hAnsi="Times New Roman" w:cs="Times New Roman"/>
        </w:rPr>
        <w:t>Ремонтненского</w:t>
      </w:r>
      <w:r w:rsidR="0074587C" w:rsidRPr="0074587C">
        <w:rPr>
          <w:rFonts w:ascii="Times New Roman" w:hAnsi="Times New Roman" w:cs="Times New Roman"/>
        </w:rPr>
        <w:t xml:space="preserve"> сельского поселения Ремонтненского района на 2020 год и на плановый период 2021 и 2022 годов» по состоянию на 1 января 2020 г</w:t>
      </w:r>
    </w:p>
    <w:p w:rsidR="0074587C" w:rsidRPr="0074587C" w:rsidRDefault="004520DC" w:rsidP="0074587C">
      <w:pPr>
        <w:pStyle w:val="ConsPlusNormal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74587C" w:rsidRPr="0074587C">
        <w:rPr>
          <w:rFonts w:ascii="Times New Roman" w:hAnsi="Times New Roman" w:cs="Times New Roman"/>
        </w:rPr>
        <w:t xml:space="preserve">Объем бюджетных ассигнований соответствует решению Собрания депутатов </w:t>
      </w:r>
      <w:r w:rsidR="0074587C">
        <w:rPr>
          <w:rFonts w:ascii="Times New Roman" w:hAnsi="Times New Roman" w:cs="Times New Roman"/>
        </w:rPr>
        <w:t>Ремонтненского</w:t>
      </w:r>
      <w:r w:rsidR="0074587C" w:rsidRPr="0074587C">
        <w:rPr>
          <w:rFonts w:ascii="Times New Roman" w:hAnsi="Times New Roman" w:cs="Times New Roman"/>
        </w:rPr>
        <w:t xml:space="preserve"> сельского </w:t>
      </w:r>
      <w:proofErr w:type="gramStart"/>
      <w:r w:rsidR="0074587C" w:rsidRPr="0074587C">
        <w:rPr>
          <w:rFonts w:ascii="Times New Roman" w:hAnsi="Times New Roman" w:cs="Times New Roman"/>
        </w:rPr>
        <w:t>поселения  от</w:t>
      </w:r>
      <w:proofErr w:type="gramEnd"/>
      <w:r w:rsidR="0074587C" w:rsidRPr="0074587C">
        <w:rPr>
          <w:rFonts w:ascii="Times New Roman" w:hAnsi="Times New Roman" w:cs="Times New Roman"/>
        </w:rPr>
        <w:t xml:space="preserve"> 28.12.2020 № 1</w:t>
      </w:r>
      <w:r w:rsidR="00DA07FE">
        <w:rPr>
          <w:rFonts w:ascii="Times New Roman" w:hAnsi="Times New Roman" w:cs="Times New Roman"/>
        </w:rPr>
        <w:t>21</w:t>
      </w:r>
      <w:r w:rsidR="0074587C" w:rsidRPr="0074587C">
        <w:rPr>
          <w:rFonts w:ascii="Times New Roman" w:hAnsi="Times New Roman" w:cs="Times New Roman"/>
        </w:rPr>
        <w:t xml:space="preserve"> «О бюджете </w:t>
      </w:r>
      <w:r w:rsidR="0074587C">
        <w:rPr>
          <w:rFonts w:ascii="Times New Roman" w:hAnsi="Times New Roman" w:cs="Times New Roman"/>
        </w:rPr>
        <w:t>Ремонтненского</w:t>
      </w:r>
      <w:r w:rsidR="0074587C" w:rsidRPr="0074587C">
        <w:rPr>
          <w:rFonts w:ascii="Times New Roman" w:hAnsi="Times New Roman" w:cs="Times New Roman"/>
        </w:rPr>
        <w:t xml:space="preserve"> сельского поселения Ремонтненского района на 2021 год и на плановый период 2022 и 2023 годов» по состоянию на 1 января 2021 г.</w:t>
      </w:r>
    </w:p>
    <w:p w:rsidR="0074587C" w:rsidRDefault="004520DC" w:rsidP="0074587C">
      <w:pPr>
        <w:pStyle w:val="ConsPlusNormal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="0074587C" w:rsidRPr="0074587C">
        <w:rPr>
          <w:rFonts w:ascii="Times New Roman" w:hAnsi="Times New Roman" w:cs="Times New Roman"/>
        </w:rPr>
        <w:t xml:space="preserve">Объем бюджетных ассигнований соответствует решению Собрания депутатов </w:t>
      </w:r>
      <w:r w:rsidR="0074587C">
        <w:rPr>
          <w:rFonts w:ascii="Times New Roman" w:hAnsi="Times New Roman" w:cs="Times New Roman"/>
        </w:rPr>
        <w:t>Ремонтненского</w:t>
      </w:r>
      <w:r w:rsidR="0074587C" w:rsidRPr="0074587C">
        <w:rPr>
          <w:rFonts w:ascii="Times New Roman" w:hAnsi="Times New Roman" w:cs="Times New Roman"/>
        </w:rPr>
        <w:t xml:space="preserve"> сельского </w:t>
      </w:r>
      <w:proofErr w:type="gramStart"/>
      <w:r w:rsidR="0074587C" w:rsidRPr="0074587C">
        <w:rPr>
          <w:rFonts w:ascii="Times New Roman" w:hAnsi="Times New Roman" w:cs="Times New Roman"/>
        </w:rPr>
        <w:t>поселения  от</w:t>
      </w:r>
      <w:proofErr w:type="gramEnd"/>
      <w:r w:rsidR="0074587C" w:rsidRPr="0074587C">
        <w:rPr>
          <w:rFonts w:ascii="Times New Roman" w:hAnsi="Times New Roman" w:cs="Times New Roman"/>
        </w:rPr>
        <w:t xml:space="preserve"> 2</w:t>
      </w:r>
      <w:r w:rsidR="00DA07FE">
        <w:rPr>
          <w:rFonts w:ascii="Times New Roman" w:hAnsi="Times New Roman" w:cs="Times New Roman"/>
        </w:rPr>
        <w:t>8</w:t>
      </w:r>
      <w:r w:rsidR="0074587C" w:rsidRPr="0074587C">
        <w:rPr>
          <w:rFonts w:ascii="Times New Roman" w:hAnsi="Times New Roman" w:cs="Times New Roman"/>
        </w:rPr>
        <w:t>.12.2021 № 1</w:t>
      </w:r>
      <w:r w:rsidR="00DA07FE">
        <w:rPr>
          <w:rFonts w:ascii="Times New Roman" w:hAnsi="Times New Roman" w:cs="Times New Roman"/>
        </w:rPr>
        <w:t>7</w:t>
      </w:r>
      <w:r w:rsidR="0074587C" w:rsidRPr="0074587C">
        <w:rPr>
          <w:rFonts w:ascii="Times New Roman" w:hAnsi="Times New Roman" w:cs="Times New Roman"/>
        </w:rPr>
        <w:t xml:space="preserve"> «О бюджете Ремонтненского района на 2022 год и на плановый период 2023 и 2024 годов» по состоянию на 1 января 2022 г</w:t>
      </w:r>
    </w:p>
    <w:p w:rsidR="00DA07FE" w:rsidRPr="0074587C" w:rsidRDefault="00DA07FE" w:rsidP="00DA07FE">
      <w:pPr>
        <w:pStyle w:val="ConsPlusNormal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Pr="0074587C">
        <w:rPr>
          <w:rFonts w:ascii="Times New Roman" w:hAnsi="Times New Roman" w:cs="Times New Roman"/>
        </w:rPr>
        <w:t xml:space="preserve">Объем бюджетных ассигнований соответствует решению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</w:t>
      </w:r>
      <w:proofErr w:type="gramStart"/>
      <w:r w:rsidRPr="0074587C">
        <w:rPr>
          <w:rFonts w:ascii="Times New Roman" w:hAnsi="Times New Roman" w:cs="Times New Roman"/>
        </w:rPr>
        <w:t>поселения  от</w:t>
      </w:r>
      <w:proofErr w:type="gramEnd"/>
      <w:r w:rsidRPr="0074587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8</w:t>
      </w:r>
      <w:r w:rsidRPr="0074587C">
        <w:rPr>
          <w:rFonts w:ascii="Times New Roman" w:hAnsi="Times New Roman" w:cs="Times New Roman"/>
        </w:rPr>
        <w:t>.12.2021 № 1</w:t>
      </w:r>
      <w:r>
        <w:rPr>
          <w:rFonts w:ascii="Times New Roman" w:hAnsi="Times New Roman" w:cs="Times New Roman"/>
        </w:rPr>
        <w:t>7</w:t>
      </w:r>
      <w:r w:rsidRPr="0074587C">
        <w:rPr>
          <w:rFonts w:ascii="Times New Roman" w:hAnsi="Times New Roman" w:cs="Times New Roman"/>
        </w:rPr>
        <w:t xml:space="preserve"> «О бюджете Ремонтненского района на 2022 год и на плановый период 2023 и 2024 годов» по состоянию на 1 января 2022 г</w:t>
      </w:r>
    </w:p>
    <w:p w:rsidR="00CF5033" w:rsidRDefault="00DA07FE" w:rsidP="00CF5033">
      <w:pPr>
        <w:pStyle w:val="ConsPlusNormal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7</w:t>
      </w:r>
      <w:r w:rsidRPr="0074587C">
        <w:rPr>
          <w:rFonts w:ascii="Times New Roman" w:hAnsi="Times New Roman" w:cs="Times New Roman"/>
        </w:rPr>
        <w:t xml:space="preserve">Объем бюджетных ассигнований соответствует решению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</w:t>
      </w:r>
      <w:proofErr w:type="gramStart"/>
      <w:r w:rsidRPr="0074587C">
        <w:rPr>
          <w:rFonts w:ascii="Times New Roman" w:hAnsi="Times New Roman" w:cs="Times New Roman"/>
        </w:rPr>
        <w:t>поселения  от</w:t>
      </w:r>
      <w:proofErr w:type="gramEnd"/>
      <w:r w:rsidRPr="0074587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8</w:t>
      </w:r>
      <w:r w:rsidRPr="0074587C">
        <w:rPr>
          <w:rFonts w:ascii="Times New Roman" w:hAnsi="Times New Roman" w:cs="Times New Roman"/>
        </w:rPr>
        <w:t>.12.2021 № 1</w:t>
      </w:r>
      <w:r>
        <w:rPr>
          <w:rFonts w:ascii="Times New Roman" w:hAnsi="Times New Roman" w:cs="Times New Roman"/>
        </w:rPr>
        <w:t>7</w:t>
      </w:r>
      <w:r w:rsidRPr="0074587C">
        <w:rPr>
          <w:rFonts w:ascii="Times New Roman" w:hAnsi="Times New Roman" w:cs="Times New Roman"/>
        </w:rPr>
        <w:t xml:space="preserve"> «О бюджете Ремонтненского района на 2022 год и на плановый период 2023 и 2024 годов» по состоянию на 1 января 2022 г</w:t>
      </w:r>
    </w:p>
    <w:p w:rsidR="0074587C" w:rsidRPr="0074587C" w:rsidRDefault="00DA07FE" w:rsidP="006727D2">
      <w:pPr>
        <w:pStyle w:val="ConsPlusNormal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  <w:vertAlign w:val="superscript"/>
        </w:rPr>
        <w:t>8</w:t>
      </w:r>
      <w:r w:rsidR="0074587C" w:rsidRPr="0074587C">
        <w:rPr>
          <w:rFonts w:ascii="Times New Roman" w:hAnsi="Times New Roman" w:cs="Times New Roman"/>
          <w:kern w:val="2"/>
        </w:rPr>
        <w:t>Объем бюджетных ассигнований соответствует постановлениям Администрации</w:t>
      </w:r>
      <w:r w:rsidR="004520DC">
        <w:rPr>
          <w:rFonts w:ascii="Times New Roman" w:hAnsi="Times New Roman" w:cs="Times New Roman"/>
          <w:kern w:val="2"/>
        </w:rPr>
        <w:t xml:space="preserve"> Ремонтненского сельского поселения</w:t>
      </w:r>
      <w:r w:rsidR="0074587C" w:rsidRPr="0074587C">
        <w:rPr>
          <w:rFonts w:ascii="Times New Roman" w:hAnsi="Times New Roman" w:cs="Times New Roman"/>
          <w:kern w:val="2"/>
        </w:rPr>
        <w:t xml:space="preserve"> Ремонтненского района об утверждении муниципальных программ </w:t>
      </w:r>
      <w:r w:rsidR="0074587C">
        <w:rPr>
          <w:rFonts w:ascii="Times New Roman" w:hAnsi="Times New Roman" w:cs="Times New Roman"/>
        </w:rPr>
        <w:t>Ремонтненского</w:t>
      </w:r>
      <w:r w:rsidR="0074587C" w:rsidRPr="0074587C">
        <w:rPr>
          <w:rFonts w:ascii="Times New Roman" w:hAnsi="Times New Roman" w:cs="Times New Roman"/>
        </w:rPr>
        <w:t xml:space="preserve"> сельского поселения</w:t>
      </w:r>
      <w:r w:rsidR="0074587C" w:rsidRPr="0074587C">
        <w:rPr>
          <w:rFonts w:ascii="Times New Roman" w:hAnsi="Times New Roman" w:cs="Times New Roman"/>
          <w:kern w:val="2"/>
        </w:rPr>
        <w:t xml:space="preserve"> по состоянию на 1 января 2022 г.</w:t>
      </w:r>
    </w:p>
    <w:p w:rsidR="0074587C" w:rsidRPr="0074587C" w:rsidRDefault="0074587C" w:rsidP="00745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74587C" w:rsidRPr="0074587C" w:rsidRDefault="0074587C" w:rsidP="0074587C">
      <w:pPr>
        <w:ind w:firstLine="708"/>
        <w:rPr>
          <w:rFonts w:ascii="Times New Roman" w:hAnsi="Times New Roman" w:cs="Times New Roman"/>
        </w:rPr>
        <w:sectPr w:rsidR="0074587C" w:rsidRPr="0074587C" w:rsidSect="00CF5033">
          <w:footerReference w:type="default" r:id="rId10"/>
          <w:pgSz w:w="16839" w:h="11907" w:orient="landscape"/>
          <w:pgMar w:top="426" w:right="397" w:bottom="568" w:left="1134" w:header="720" w:footer="720" w:gutter="0"/>
          <w:cols w:space="720"/>
        </w:sectPr>
      </w:pPr>
    </w:p>
    <w:p w:rsidR="0074587C" w:rsidRPr="0074587C" w:rsidRDefault="0074587C" w:rsidP="0074587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lastRenderedPageBreak/>
        <w:t xml:space="preserve">2.2. Основные подходы к формированию 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бюджетной политики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</w:t>
      </w:r>
      <w:r w:rsidR="006727D2" w:rsidRPr="0074587C">
        <w:rPr>
          <w:rFonts w:ascii="Times New Roman" w:hAnsi="Times New Roman" w:cs="Times New Roman"/>
        </w:rPr>
        <w:t>поселения на</w:t>
      </w:r>
      <w:r w:rsidRPr="0074587C">
        <w:rPr>
          <w:rFonts w:ascii="Times New Roman" w:hAnsi="Times New Roman" w:cs="Times New Roman"/>
        </w:rPr>
        <w:t xml:space="preserve"> период 2019 – 2030 годов</w:t>
      </w:r>
    </w:p>
    <w:p w:rsidR="0074587C" w:rsidRPr="0074587C" w:rsidRDefault="0074587C" w:rsidP="0074587C">
      <w:pPr>
        <w:ind w:firstLine="709"/>
        <w:jc w:val="both"/>
        <w:rPr>
          <w:rFonts w:ascii="Times New Roman" w:hAnsi="Times New Roman" w:cs="Times New Roman"/>
        </w:rPr>
      </w:pPr>
    </w:p>
    <w:p w:rsidR="0074587C" w:rsidRPr="0074587C" w:rsidRDefault="0074587C" w:rsidP="0074587C">
      <w:pPr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74587C" w:rsidRPr="0074587C" w:rsidRDefault="0074587C" w:rsidP="0074587C">
      <w:pPr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Расчет прогнозных показателей дефицита (профицита), источников </w:t>
      </w:r>
      <w:r w:rsidRPr="0074587C">
        <w:rPr>
          <w:rFonts w:ascii="Times New Roman" w:hAnsi="Times New Roman" w:cs="Times New Roman"/>
        </w:rPr>
        <w:br/>
        <w:t xml:space="preserve">его финансирования и муниципального долга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74587C" w:rsidRPr="0074587C" w:rsidRDefault="0074587C" w:rsidP="0074587C">
      <w:pPr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74587C" w:rsidRPr="0074587C" w:rsidRDefault="0074587C" w:rsidP="00745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74587C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74587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727D2" w:rsidRPr="0074587C">
        <w:rPr>
          <w:rFonts w:ascii="Times New Roman" w:hAnsi="Times New Roman" w:cs="Times New Roman"/>
          <w:sz w:val="24"/>
          <w:szCs w:val="24"/>
        </w:rPr>
        <w:t>поселения при</w:t>
      </w:r>
      <w:r w:rsidRPr="0074587C">
        <w:rPr>
          <w:rFonts w:ascii="Times New Roman" w:hAnsi="Times New Roman" w:cs="Times New Roman"/>
          <w:sz w:val="24"/>
          <w:szCs w:val="24"/>
        </w:rPr>
        <w:t xml:space="preserve"> одновременном обеспечении устойчивости и сбалансированности бюджетной системы.</w:t>
      </w:r>
    </w:p>
    <w:p w:rsidR="0074587C" w:rsidRPr="0074587C" w:rsidRDefault="0074587C" w:rsidP="00745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ab/>
        <w:t xml:space="preserve">Решению поставленных задач будет способствовать актуализированный План мероприятий по росту доходного потенциала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74587C">
        <w:rPr>
          <w:rFonts w:ascii="Times New Roman" w:hAnsi="Times New Roman" w:cs="Times New Roman"/>
          <w:sz w:val="24"/>
          <w:szCs w:val="24"/>
        </w:rPr>
        <w:t xml:space="preserve"> сельского поселения, оптимизации расходов бюджета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74587C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 и сокращению муниципального долга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74587C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 до 2024 года, утвержденный постановлением Администрации </w:t>
      </w:r>
      <w:r w:rsidR="006727D2"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74587C">
        <w:rPr>
          <w:rFonts w:ascii="Times New Roman" w:hAnsi="Times New Roman" w:cs="Times New Roman"/>
          <w:sz w:val="24"/>
          <w:szCs w:val="24"/>
        </w:rPr>
        <w:t xml:space="preserve">Ремонтненского района от </w:t>
      </w:r>
      <w:r w:rsidR="006727D2">
        <w:rPr>
          <w:rFonts w:ascii="Times New Roman" w:hAnsi="Times New Roman" w:cs="Times New Roman"/>
          <w:sz w:val="24"/>
          <w:szCs w:val="24"/>
        </w:rPr>
        <w:t>0</w:t>
      </w:r>
      <w:r w:rsidRPr="0074587C">
        <w:rPr>
          <w:rFonts w:ascii="Times New Roman" w:hAnsi="Times New Roman" w:cs="Times New Roman"/>
          <w:sz w:val="24"/>
          <w:szCs w:val="24"/>
        </w:rPr>
        <w:t xml:space="preserve">5.10.2018 № </w:t>
      </w:r>
      <w:r w:rsidR="006727D2">
        <w:rPr>
          <w:rFonts w:ascii="Times New Roman" w:hAnsi="Times New Roman" w:cs="Times New Roman"/>
          <w:sz w:val="24"/>
          <w:szCs w:val="24"/>
        </w:rPr>
        <w:t>137</w:t>
      </w:r>
      <w:r w:rsidRPr="0074587C">
        <w:rPr>
          <w:rFonts w:ascii="Times New Roman" w:hAnsi="Times New Roman" w:cs="Times New Roman"/>
          <w:sz w:val="24"/>
          <w:szCs w:val="24"/>
        </w:rPr>
        <w:t>.</w:t>
      </w:r>
    </w:p>
    <w:p w:rsidR="0074587C" w:rsidRPr="0074587C" w:rsidRDefault="0074587C" w:rsidP="00745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 xml:space="preserve">Основные подходы в части </w:t>
      </w:r>
    </w:p>
    <w:p w:rsidR="0074587C" w:rsidRPr="0074587C" w:rsidRDefault="0074587C" w:rsidP="00745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87C">
        <w:rPr>
          <w:rFonts w:ascii="Times New Roman" w:hAnsi="Times New Roman" w:cs="Times New Roman"/>
          <w:sz w:val="24"/>
          <w:szCs w:val="24"/>
        </w:rPr>
        <w:t>собственных (налоговых и неналоговых) доходов</w:t>
      </w:r>
    </w:p>
    <w:p w:rsidR="0074587C" w:rsidRPr="0074587C" w:rsidRDefault="0074587C" w:rsidP="0074587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Прогнозирование на долгосрочную перспективу осуществлялось в условиях позитивных тенденций, сложившихся в предыдущие годы, с учетом роста индекса промышленного производства, валового регионального продукта, прибыли прибыльных предприятий, фонда среднемесячной номинальной начисленной заработной платы.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Стабильной наполняемости бюджета собственными доходами способствует стимулирующий характер налоговой политики области. За истекший период решены следующие задачи: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принят сводный областной закон о региональных налогах и некоторых вопросах налогообложения в Ростовской области;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введена патентная система налогообложения;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установлены «налоговые каникулы» для впервые зарегистрированных индивидуальных предпринимателей;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актуализированы ставки транспортного налога;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упорядочены нормы по предоставлению налоговых льгот инвесторам;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введены льготы организациям, получившим статус резидента территории опережающего социально-экономического развития, и для организаций, являющихся стороной специального инвестиционного контракта, заключенного от имени Российской Федерации;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  <w:spacing w:val="-6"/>
        </w:rPr>
        <w:t>введен инвестиционный налоговый вычет по налогу на прибыль организаций</w:t>
      </w:r>
      <w:r w:rsidRPr="0074587C">
        <w:rPr>
          <w:rFonts w:ascii="Times New Roman" w:hAnsi="Times New Roman" w:cs="Times New Roman"/>
        </w:rPr>
        <w:t xml:space="preserve"> для предприятий приоритетных для Ростовской области видов деятельности по переработке </w:t>
      </w:r>
      <w:proofErr w:type="gramStart"/>
      <w:r w:rsidRPr="0074587C">
        <w:rPr>
          <w:rFonts w:ascii="Times New Roman" w:hAnsi="Times New Roman" w:cs="Times New Roman"/>
        </w:rPr>
        <w:t>мясо-молочной</w:t>
      </w:r>
      <w:proofErr w:type="gramEnd"/>
      <w:r w:rsidRPr="0074587C">
        <w:rPr>
          <w:rFonts w:ascii="Times New Roman" w:hAnsi="Times New Roman" w:cs="Times New Roman"/>
        </w:rPr>
        <w:t xml:space="preserve"> продукции, участников национального проекта «Производительность труда и поддержка занятости» и организациям, осуществляющим пожертвования государственным и муниципальным учреждениям культуры, музеям, библиотекам, театрам;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установлены льготы для участников региональных инвестиционных проектов;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lastRenderedPageBreak/>
        <w:t>установлен региональный коэффициент для индексации платежей по налогу на доходы иностранных граждан, работающих на территории Ростовской области по найму;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реформирована патентная система налогообложения в связи с отменой единого налога на вмененный доход;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установлены льготы по транспортному налогу отдельным категориям граждан;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введены меры поддержки пострадавшим отраслям экономики в условиях распространения </w:t>
      </w:r>
      <w:proofErr w:type="spellStart"/>
      <w:r w:rsidRPr="0074587C">
        <w:rPr>
          <w:rFonts w:ascii="Times New Roman" w:hAnsi="Times New Roman" w:cs="Times New Roman"/>
        </w:rPr>
        <w:t>коронавирусной</w:t>
      </w:r>
      <w:proofErr w:type="spellEnd"/>
      <w:r w:rsidRPr="0074587C">
        <w:rPr>
          <w:rFonts w:ascii="Times New Roman" w:hAnsi="Times New Roman" w:cs="Times New Roman"/>
        </w:rPr>
        <w:t xml:space="preserve"> инфекции по налогу на имущество организаций, патентной и упрощенной системам налогообложения.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С 2020 года на территории Ростовской области введен налог на профессиональный доход (</w:t>
      </w:r>
      <w:proofErr w:type="spellStart"/>
      <w:r w:rsidRPr="0074587C">
        <w:rPr>
          <w:rFonts w:ascii="Times New Roman" w:hAnsi="Times New Roman" w:cs="Times New Roman"/>
        </w:rPr>
        <w:t>самозанятые</w:t>
      </w:r>
      <w:proofErr w:type="spellEnd"/>
      <w:r w:rsidRPr="0074587C">
        <w:rPr>
          <w:rFonts w:ascii="Times New Roman" w:hAnsi="Times New Roman" w:cs="Times New Roman"/>
        </w:rPr>
        <w:t>).</w:t>
      </w:r>
    </w:p>
    <w:p w:rsidR="0074587C" w:rsidRPr="0074587C" w:rsidRDefault="0074587C" w:rsidP="0074587C">
      <w:pPr>
        <w:widowControl w:val="0"/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Налоговые и неналоговые доходы бюджета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</w:t>
      </w:r>
      <w:r w:rsidR="006727D2" w:rsidRPr="0074587C">
        <w:rPr>
          <w:rFonts w:ascii="Times New Roman" w:hAnsi="Times New Roman" w:cs="Times New Roman"/>
        </w:rPr>
        <w:t>района на</w:t>
      </w:r>
      <w:r w:rsidRPr="0074587C">
        <w:rPr>
          <w:rFonts w:ascii="Times New Roman" w:hAnsi="Times New Roman" w:cs="Times New Roman"/>
        </w:rPr>
        <w:t xml:space="preserve"> 2019 – 2024 годы учтены в соответствии с принятыми решениями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о бюджете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</w:t>
      </w:r>
      <w:r w:rsidR="006727D2" w:rsidRPr="0074587C">
        <w:rPr>
          <w:rFonts w:ascii="Times New Roman" w:hAnsi="Times New Roman" w:cs="Times New Roman"/>
        </w:rPr>
        <w:t>района.</w:t>
      </w:r>
    </w:p>
    <w:p w:rsidR="0074587C" w:rsidRPr="0074587C" w:rsidRDefault="0074587C" w:rsidP="0074587C">
      <w:pPr>
        <w:widowControl w:val="0"/>
        <w:spacing w:line="226" w:lineRule="auto"/>
        <w:jc w:val="both"/>
        <w:rPr>
          <w:rFonts w:ascii="Times New Roman" w:hAnsi="Times New Roman" w:cs="Times New Roman"/>
          <w:highlight w:val="yellow"/>
        </w:rPr>
      </w:pPr>
    </w:p>
    <w:p w:rsidR="0074587C" w:rsidRPr="0074587C" w:rsidRDefault="0074587C" w:rsidP="0074587C">
      <w:pPr>
        <w:widowControl w:val="0"/>
        <w:spacing w:line="226" w:lineRule="auto"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Основные подходы </w:t>
      </w:r>
    </w:p>
    <w:p w:rsidR="0074587C" w:rsidRPr="0074587C" w:rsidRDefault="0074587C" w:rsidP="0074587C">
      <w:pPr>
        <w:widowControl w:val="0"/>
        <w:spacing w:line="226" w:lineRule="auto"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в части федеральной и областной финансовой помощи</w:t>
      </w:r>
    </w:p>
    <w:p w:rsidR="0074587C" w:rsidRPr="0074587C" w:rsidRDefault="0074587C" w:rsidP="0074587C">
      <w:pPr>
        <w:widowControl w:val="0"/>
        <w:spacing w:line="226" w:lineRule="auto"/>
        <w:jc w:val="both"/>
        <w:rPr>
          <w:rFonts w:ascii="Times New Roman" w:hAnsi="Times New Roman" w:cs="Times New Roman"/>
          <w:highlight w:val="yellow"/>
        </w:rPr>
      </w:pPr>
    </w:p>
    <w:p w:rsidR="0074587C" w:rsidRPr="0074587C" w:rsidRDefault="0074587C" w:rsidP="0074587C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:rsidR="0074587C" w:rsidRPr="0074587C" w:rsidRDefault="0074587C" w:rsidP="0074587C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74587C">
        <w:rPr>
          <w:rFonts w:ascii="Times New Roman" w:hAnsi="Times New Roman" w:cs="Times New Roman"/>
        </w:rPr>
        <w:t>Дотационность</w:t>
      </w:r>
      <w:proofErr w:type="spellEnd"/>
      <w:r w:rsidRPr="0074587C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напрямую зависит от роста поступлений налоговых и неналоговых доходов. 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Объем безвозмездных поступлений спрогнозирован в 2019 – 2024 годах в соответствии с первоначально принятыми решениями Собрания депутатов о бюджете. На долгосрочный период 2025 – 2030 годов объем безвозмездных поступлений соответствует объему целевых средств, запланированных на 2022 год в первоначально утвержденном бюджете 2021 – 2022 годов.</w:t>
      </w:r>
    </w:p>
    <w:p w:rsidR="0074587C" w:rsidRPr="0074587C" w:rsidRDefault="0074587C" w:rsidP="0074587C">
      <w:pPr>
        <w:widowControl w:val="0"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Основные подходы в части расходов</w:t>
      </w:r>
    </w:p>
    <w:p w:rsidR="0074587C" w:rsidRPr="0074587C" w:rsidRDefault="0074587C" w:rsidP="0074587C">
      <w:pPr>
        <w:widowControl w:val="0"/>
        <w:jc w:val="both"/>
        <w:rPr>
          <w:rFonts w:ascii="Times New Roman" w:hAnsi="Times New Roman" w:cs="Times New Roman"/>
          <w:highlight w:val="yellow"/>
        </w:rPr>
      </w:pP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 возобновления роста.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На 2019 – 2024 годы расходы учтены в соответствии с принятыми решениями Собрания депутатов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о бюджете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</w:t>
      </w:r>
      <w:r w:rsidR="006727D2" w:rsidRPr="0074587C">
        <w:rPr>
          <w:rFonts w:ascii="Times New Roman" w:hAnsi="Times New Roman" w:cs="Times New Roman"/>
        </w:rPr>
        <w:t>района.</w:t>
      </w:r>
      <w:r w:rsidRPr="0074587C">
        <w:rPr>
          <w:rFonts w:ascii="Times New Roman" w:hAnsi="Times New Roman" w:cs="Times New Roman"/>
        </w:rPr>
        <w:t xml:space="preserve"> На период 2025 – 2030 годов расходная часть бюджета будет обеспечена поступательным наполнением доходной части бюджета.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В расходах на 2023 и 2024 годы учтены условно утвержденные расходы в соответствии с решением Собрания депутатов Ремонтненского района от  28.12.2021 № 1</w:t>
      </w:r>
      <w:r w:rsidR="006727D2">
        <w:rPr>
          <w:rFonts w:ascii="Times New Roman" w:hAnsi="Times New Roman" w:cs="Times New Roman"/>
        </w:rPr>
        <w:t>7</w:t>
      </w:r>
      <w:r w:rsidRPr="0074587C">
        <w:rPr>
          <w:rFonts w:ascii="Times New Roman" w:hAnsi="Times New Roman" w:cs="Times New Roman"/>
        </w:rPr>
        <w:t xml:space="preserve"> «О бюджете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на 2022 год и на плановый период 2023 и 2024 годов», с 2025 года условно утвержденные расходы учтены с увеличением доли от общих расходов ежегодно на 2,5 процента, что будет являться определенным резервом для планирования расходов в плановом периоде и обеспечением рисков в случае ухудшения поступлений доходных источников.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lastRenderedPageBreak/>
        <w:t xml:space="preserve">Стратегией социально-экономического развития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</w:t>
      </w:r>
      <w:r w:rsidR="006727D2" w:rsidRPr="0074587C">
        <w:rPr>
          <w:rFonts w:ascii="Times New Roman" w:hAnsi="Times New Roman" w:cs="Times New Roman"/>
        </w:rPr>
        <w:t>на период</w:t>
      </w:r>
      <w:r w:rsidRPr="0074587C">
        <w:rPr>
          <w:rFonts w:ascii="Times New Roman" w:hAnsi="Times New Roman" w:cs="Times New Roman"/>
        </w:rPr>
        <w:t xml:space="preserve"> до 2030 года определены приоритетные направления развития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 w:rsidR="006727D2">
        <w:rPr>
          <w:rFonts w:ascii="Times New Roman" w:hAnsi="Times New Roman" w:cs="Times New Roman"/>
        </w:rPr>
        <w:t xml:space="preserve">Ремонтненского сельского поселения </w:t>
      </w:r>
      <w:r w:rsidRPr="0074587C">
        <w:rPr>
          <w:rFonts w:ascii="Times New Roman" w:hAnsi="Times New Roman" w:cs="Times New Roman"/>
        </w:rPr>
        <w:t>Ремонтненского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74587C" w:rsidRPr="0074587C" w:rsidRDefault="0074587C" w:rsidP="0074587C">
      <w:pPr>
        <w:widowControl w:val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74587C">
        <w:rPr>
          <w:rFonts w:ascii="Times New Roman" w:hAnsi="Times New Roman" w:cs="Times New Roman"/>
          <w:shd w:val="clear" w:color="auto" w:fill="FFFFFF"/>
        </w:rPr>
        <w:t>Основным инструментом достижения национальных целей развития</w:t>
      </w:r>
      <w:r w:rsidRPr="0074587C">
        <w:rPr>
          <w:rFonts w:ascii="Times New Roman" w:hAnsi="Times New Roman" w:cs="Times New Roman"/>
        </w:rPr>
        <w:t xml:space="preserve">, </w:t>
      </w:r>
      <w:r w:rsidRPr="0074587C">
        <w:rPr>
          <w:rFonts w:ascii="Times New Roman" w:hAnsi="Times New Roman" w:cs="Times New Roman"/>
          <w:spacing w:val="-4"/>
        </w:rPr>
        <w:t>установленных указами Президента Российской Федерации от 07.05.2018 № 204</w:t>
      </w:r>
      <w:r w:rsidRPr="0074587C">
        <w:rPr>
          <w:rFonts w:ascii="Times New Roman" w:hAnsi="Times New Roman" w:cs="Times New Roman"/>
        </w:rPr>
        <w:t xml:space="preserve"> «О национальных целях и стратегических задачах развития Российской Федерации на период до 2024 года»,</w:t>
      </w:r>
      <w:r w:rsidRPr="0074587C">
        <w:rPr>
          <w:rFonts w:ascii="Times New Roman" w:hAnsi="Times New Roman" w:cs="Times New Roman"/>
          <w:shd w:val="clear" w:color="auto" w:fill="FFFFFF"/>
        </w:rPr>
        <w:t xml:space="preserve"> </w:t>
      </w:r>
      <w:r w:rsidRPr="0074587C">
        <w:rPr>
          <w:rFonts w:ascii="Times New Roman" w:hAnsi="Times New Roman" w:cs="Times New Roman"/>
        </w:rPr>
        <w:t xml:space="preserve">а также от 21.07.2020 № 474 </w:t>
      </w:r>
      <w:r w:rsidRPr="0074587C">
        <w:rPr>
          <w:rFonts w:ascii="Times New Roman" w:hAnsi="Times New Roman" w:cs="Times New Roman"/>
          <w:spacing w:val="-4"/>
        </w:rPr>
        <w:t>«О национальных целях развития Российской Федерации на период до 2030 года»,</w:t>
      </w:r>
      <w:r w:rsidRPr="0074587C">
        <w:rPr>
          <w:rFonts w:ascii="Times New Roman" w:hAnsi="Times New Roman" w:cs="Times New Roman"/>
        </w:rPr>
        <w:t xml:space="preserve"> </w:t>
      </w:r>
      <w:r w:rsidRPr="0074587C">
        <w:rPr>
          <w:rFonts w:ascii="Times New Roman" w:hAnsi="Times New Roman" w:cs="Times New Roman"/>
          <w:shd w:val="clear" w:color="auto" w:fill="FFFFFF"/>
        </w:rPr>
        <w:t>являются региональные проекты</w:t>
      </w:r>
      <w:r w:rsidRPr="0074587C">
        <w:rPr>
          <w:rFonts w:ascii="Times New Roman" w:hAnsi="Times New Roman" w:cs="Times New Roman"/>
        </w:rPr>
        <w:t>, направленные на реализацию федеральных проектов, входящих в состав национальных проектов</w:t>
      </w:r>
      <w:r w:rsidRPr="0074587C">
        <w:rPr>
          <w:rFonts w:ascii="Times New Roman" w:hAnsi="Times New Roman" w:cs="Times New Roman"/>
          <w:shd w:val="clear" w:color="auto" w:fill="FFFFFF"/>
        </w:rPr>
        <w:t>, сформированные с горизонтом планирования до 2030 года.</w:t>
      </w:r>
    </w:p>
    <w:p w:rsidR="0074587C" w:rsidRPr="0074587C" w:rsidRDefault="0074587C" w:rsidP="0074587C">
      <w:pPr>
        <w:widowControl w:val="0"/>
        <w:jc w:val="center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>Основные подходы к долговой политике</w:t>
      </w:r>
    </w:p>
    <w:p w:rsidR="0074587C" w:rsidRPr="0074587C" w:rsidRDefault="0074587C" w:rsidP="0074587C">
      <w:pPr>
        <w:widowControl w:val="0"/>
        <w:jc w:val="both"/>
        <w:rPr>
          <w:rFonts w:ascii="Times New Roman" w:hAnsi="Times New Roman" w:cs="Times New Roman"/>
        </w:rPr>
      </w:pP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Важнейшей задачей является обеспечение уровня муниципального долга, позволяющего </w:t>
      </w:r>
      <w:proofErr w:type="spellStart"/>
      <w:r w:rsidR="006727D2">
        <w:rPr>
          <w:rFonts w:ascii="Times New Roman" w:hAnsi="Times New Roman" w:cs="Times New Roman"/>
        </w:rPr>
        <w:t>Ремонтненскому</w:t>
      </w:r>
      <w:proofErr w:type="spellEnd"/>
      <w:r w:rsidRPr="0074587C">
        <w:rPr>
          <w:rFonts w:ascii="Times New Roman" w:hAnsi="Times New Roman" w:cs="Times New Roman"/>
        </w:rPr>
        <w:t xml:space="preserve"> сельскому поселению обслуживать долговые обязательства и исполнять расходные обязательства.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Учитывая сбалансированность бюджета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поселения Ремонтненского района в 2025 – 2030 годах кредитные ресурсы привлекаться не будут.</w:t>
      </w:r>
    </w:p>
    <w:p w:rsidR="0074587C" w:rsidRPr="0074587C" w:rsidRDefault="0074587C" w:rsidP="00745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587C">
        <w:rPr>
          <w:rFonts w:ascii="Times New Roman" w:hAnsi="Times New Roman" w:cs="Times New Roman"/>
        </w:rPr>
        <w:t xml:space="preserve">Муниципальная долговая политика будет направлена на обеспечение платежеспособности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</w:t>
      </w:r>
      <w:r w:rsidR="006727D2" w:rsidRPr="0074587C">
        <w:rPr>
          <w:rFonts w:ascii="Times New Roman" w:hAnsi="Times New Roman" w:cs="Times New Roman"/>
        </w:rPr>
        <w:t>поселения,</w:t>
      </w:r>
      <w:r w:rsidRPr="0074587C">
        <w:rPr>
          <w:rFonts w:ascii="Times New Roman" w:hAnsi="Times New Roman" w:cs="Times New Roman"/>
        </w:rPr>
        <w:t xml:space="preserve"> сохранение муниципального долга на экономически безопасном уровне, при этом должна быть обеспечена способность </w:t>
      </w:r>
      <w:r>
        <w:rPr>
          <w:rFonts w:ascii="Times New Roman" w:hAnsi="Times New Roman" w:cs="Times New Roman"/>
        </w:rPr>
        <w:t>Ремонтненского</w:t>
      </w:r>
      <w:r w:rsidRPr="0074587C">
        <w:rPr>
          <w:rFonts w:ascii="Times New Roman" w:hAnsi="Times New Roman" w:cs="Times New Roman"/>
        </w:rPr>
        <w:t xml:space="preserve"> сельского </w:t>
      </w:r>
      <w:r w:rsidR="006727D2" w:rsidRPr="0074587C">
        <w:rPr>
          <w:rFonts w:ascii="Times New Roman" w:hAnsi="Times New Roman" w:cs="Times New Roman"/>
        </w:rPr>
        <w:t>поселения осуществлять</w:t>
      </w:r>
      <w:r w:rsidRPr="0074587C">
        <w:rPr>
          <w:rFonts w:ascii="Times New Roman" w:hAnsi="Times New Roman" w:cs="Times New Roman"/>
        </w:rPr>
        <w:t xml:space="preserve"> заимствования в объемах, необходимых для решения поставленных социально-экономических задач, на комфортных для нее условиях.</w:t>
      </w:r>
    </w:p>
    <w:p w:rsidR="0074587C" w:rsidRPr="0074587C" w:rsidRDefault="0074587C" w:rsidP="0074587C">
      <w:pPr>
        <w:rPr>
          <w:rFonts w:ascii="Times New Roman" w:hAnsi="Times New Roman" w:cs="Times New Roman"/>
        </w:rPr>
      </w:pPr>
    </w:p>
    <w:p w:rsidR="005A79E8" w:rsidRPr="0074587C" w:rsidRDefault="005A79E8" w:rsidP="0074587C">
      <w:pPr>
        <w:pStyle w:val="ac"/>
        <w:rPr>
          <w:rFonts w:eastAsia="Calibri"/>
          <w:sz w:val="28"/>
        </w:rPr>
      </w:pPr>
    </w:p>
    <w:sectPr w:rsidR="005A79E8" w:rsidRPr="0074587C" w:rsidSect="00204334">
      <w:footerReference w:type="even" r:id="rId11"/>
      <w:footerReference w:type="default" r:id="rId12"/>
      <w:pgSz w:w="11907" w:h="16840"/>
      <w:pgMar w:top="993" w:right="851" w:bottom="851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3B" w:rsidRDefault="00A5273B">
      <w:pPr>
        <w:spacing w:after="0" w:line="240" w:lineRule="auto"/>
      </w:pPr>
      <w:r>
        <w:separator/>
      </w:r>
    </w:p>
  </w:endnote>
  <w:endnote w:type="continuationSeparator" w:id="0">
    <w:p w:rsidR="00A5273B" w:rsidRDefault="00A5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FE" w:rsidRDefault="00DA07FE" w:rsidP="00DA07FE">
    <w:pPr>
      <w:pStyle w:val="a3"/>
      <w:framePr w:wrap="around" w:vAnchor="text" w:hAnchor="margin" w:xAlign="right" w:y="1"/>
      <w:rPr>
        <w:rStyle w:val="a5"/>
      </w:rPr>
    </w:pPr>
  </w:p>
  <w:p w:rsidR="00DA07FE" w:rsidRPr="00DE5377" w:rsidRDefault="00DA07FE" w:rsidP="00DA07FE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FE" w:rsidRPr="00DE5377" w:rsidRDefault="00DA07FE" w:rsidP="00DA07FE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FE" w:rsidRDefault="00DA07FE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7FE" w:rsidRDefault="00DA07FE" w:rsidP="00C818C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FE" w:rsidRDefault="00DA07FE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032">
      <w:rPr>
        <w:rStyle w:val="a5"/>
        <w:noProof/>
      </w:rPr>
      <w:t>11</w:t>
    </w:r>
    <w:r>
      <w:rPr>
        <w:rStyle w:val="a5"/>
      </w:rPr>
      <w:fldChar w:fldCharType="end"/>
    </w:r>
  </w:p>
  <w:p w:rsidR="00DA07FE" w:rsidRDefault="00DA07FE" w:rsidP="00C818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3B" w:rsidRDefault="00A5273B">
      <w:pPr>
        <w:spacing w:after="0" w:line="240" w:lineRule="auto"/>
      </w:pPr>
      <w:r>
        <w:separator/>
      </w:r>
    </w:p>
  </w:footnote>
  <w:footnote w:type="continuationSeparator" w:id="0">
    <w:p w:rsidR="00A5273B" w:rsidRDefault="00A5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FE" w:rsidRDefault="00DA07F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A6032" w:rsidRPr="00EA6032">
      <w:rPr>
        <w:noProof/>
        <w:lang w:val="ru-RU"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732F5"/>
    <w:multiLevelType w:val="hybridMultilevel"/>
    <w:tmpl w:val="258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925"/>
    <w:multiLevelType w:val="hybridMultilevel"/>
    <w:tmpl w:val="A2FAFD2E"/>
    <w:lvl w:ilvl="0" w:tplc="16563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4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A8E478F"/>
    <w:multiLevelType w:val="hybridMultilevel"/>
    <w:tmpl w:val="195EA4A4"/>
    <w:lvl w:ilvl="0" w:tplc="BCF0E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FA1A6A"/>
    <w:multiLevelType w:val="hybridMultilevel"/>
    <w:tmpl w:val="061A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4B6C"/>
    <w:multiLevelType w:val="hybridMultilevel"/>
    <w:tmpl w:val="258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45A8E"/>
    <w:multiLevelType w:val="hybridMultilevel"/>
    <w:tmpl w:val="258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027E7"/>
    <w:rsid w:val="00063F95"/>
    <w:rsid w:val="000705ED"/>
    <w:rsid w:val="000B3C5D"/>
    <w:rsid w:val="000C11E4"/>
    <w:rsid w:val="00155A81"/>
    <w:rsid w:val="001568A0"/>
    <w:rsid w:val="00171F37"/>
    <w:rsid w:val="001962CC"/>
    <w:rsid w:val="001962F1"/>
    <w:rsid w:val="001B31F8"/>
    <w:rsid w:val="001B5FD2"/>
    <w:rsid w:val="00200547"/>
    <w:rsid w:val="00204334"/>
    <w:rsid w:val="00233257"/>
    <w:rsid w:val="002608E7"/>
    <w:rsid w:val="0026776C"/>
    <w:rsid w:val="00326AB2"/>
    <w:rsid w:val="003725A1"/>
    <w:rsid w:val="00374D6E"/>
    <w:rsid w:val="003B2839"/>
    <w:rsid w:val="003C43D1"/>
    <w:rsid w:val="0041436E"/>
    <w:rsid w:val="00416C0A"/>
    <w:rsid w:val="00420193"/>
    <w:rsid w:val="00433E90"/>
    <w:rsid w:val="004444F3"/>
    <w:rsid w:val="004520DC"/>
    <w:rsid w:val="004544F7"/>
    <w:rsid w:val="00473897"/>
    <w:rsid w:val="00485C97"/>
    <w:rsid w:val="004A1AA2"/>
    <w:rsid w:val="004B25A4"/>
    <w:rsid w:val="004D593C"/>
    <w:rsid w:val="005231A5"/>
    <w:rsid w:val="00557652"/>
    <w:rsid w:val="005A79E8"/>
    <w:rsid w:val="005B56C6"/>
    <w:rsid w:val="005C4155"/>
    <w:rsid w:val="00633936"/>
    <w:rsid w:val="006727D2"/>
    <w:rsid w:val="0068163B"/>
    <w:rsid w:val="006A1B4B"/>
    <w:rsid w:val="006D2A4A"/>
    <w:rsid w:val="006D4BD3"/>
    <w:rsid w:val="006E7C8A"/>
    <w:rsid w:val="006F0741"/>
    <w:rsid w:val="006F1DE6"/>
    <w:rsid w:val="00706034"/>
    <w:rsid w:val="00711896"/>
    <w:rsid w:val="0074587C"/>
    <w:rsid w:val="00753841"/>
    <w:rsid w:val="00755CBE"/>
    <w:rsid w:val="007A2AF3"/>
    <w:rsid w:val="007A7E6D"/>
    <w:rsid w:val="007C419E"/>
    <w:rsid w:val="00811EDA"/>
    <w:rsid w:val="00843319"/>
    <w:rsid w:val="00852301"/>
    <w:rsid w:val="00864352"/>
    <w:rsid w:val="008719CA"/>
    <w:rsid w:val="008A2FA7"/>
    <w:rsid w:val="008A3FEE"/>
    <w:rsid w:val="008A492C"/>
    <w:rsid w:val="009336C9"/>
    <w:rsid w:val="00947893"/>
    <w:rsid w:val="00961417"/>
    <w:rsid w:val="00984D38"/>
    <w:rsid w:val="00996305"/>
    <w:rsid w:val="009A712C"/>
    <w:rsid w:val="009C0972"/>
    <w:rsid w:val="009C22FD"/>
    <w:rsid w:val="009C6F80"/>
    <w:rsid w:val="00A05C7B"/>
    <w:rsid w:val="00A16263"/>
    <w:rsid w:val="00A20F4A"/>
    <w:rsid w:val="00A425B0"/>
    <w:rsid w:val="00A5273B"/>
    <w:rsid w:val="00A87510"/>
    <w:rsid w:val="00A95BE1"/>
    <w:rsid w:val="00AD19F0"/>
    <w:rsid w:val="00AD23BD"/>
    <w:rsid w:val="00AD59E6"/>
    <w:rsid w:val="00B1588E"/>
    <w:rsid w:val="00B30EF2"/>
    <w:rsid w:val="00B63766"/>
    <w:rsid w:val="00B74724"/>
    <w:rsid w:val="00B826BF"/>
    <w:rsid w:val="00BB06D1"/>
    <w:rsid w:val="00BB2E38"/>
    <w:rsid w:val="00BC0C03"/>
    <w:rsid w:val="00BE31B7"/>
    <w:rsid w:val="00C07579"/>
    <w:rsid w:val="00C34E8B"/>
    <w:rsid w:val="00C818CD"/>
    <w:rsid w:val="00C97C93"/>
    <w:rsid w:val="00CA2DB4"/>
    <w:rsid w:val="00CF5033"/>
    <w:rsid w:val="00D83F49"/>
    <w:rsid w:val="00D92763"/>
    <w:rsid w:val="00D95833"/>
    <w:rsid w:val="00DA07FE"/>
    <w:rsid w:val="00DC4EBD"/>
    <w:rsid w:val="00DD702D"/>
    <w:rsid w:val="00DE1F55"/>
    <w:rsid w:val="00E2788F"/>
    <w:rsid w:val="00E8578C"/>
    <w:rsid w:val="00E96ED8"/>
    <w:rsid w:val="00EA6032"/>
    <w:rsid w:val="00EA6DA1"/>
    <w:rsid w:val="00EA72FC"/>
    <w:rsid w:val="00EB01B7"/>
    <w:rsid w:val="00EB3C38"/>
    <w:rsid w:val="00F20893"/>
    <w:rsid w:val="00F34A56"/>
    <w:rsid w:val="00F63D46"/>
    <w:rsid w:val="00F84D4C"/>
    <w:rsid w:val="00F866F8"/>
    <w:rsid w:val="00FA2725"/>
    <w:rsid w:val="00FA33AF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9E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qFormat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681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681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81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79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2">
    <w:name w:val="Body Text"/>
    <w:basedOn w:val="a"/>
    <w:link w:val="af3"/>
    <w:rsid w:val="005A7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A7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5A79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A7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Strong"/>
    <w:uiPriority w:val="22"/>
    <w:qFormat/>
    <w:rsid w:val="005A79E8"/>
    <w:rPr>
      <w:b/>
      <w:bCs/>
    </w:rPr>
  </w:style>
  <w:style w:type="paragraph" w:customStyle="1" w:styleId="Style4">
    <w:name w:val="Style4"/>
    <w:basedOn w:val="a"/>
    <w:uiPriority w:val="99"/>
    <w:rsid w:val="005A79E8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A79E8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locked/>
    <w:rsid w:val="005A7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6435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41</cp:revision>
  <cp:lastPrinted>2022-04-28T08:13:00Z</cp:lastPrinted>
  <dcterms:created xsi:type="dcterms:W3CDTF">2019-03-21T10:35:00Z</dcterms:created>
  <dcterms:modified xsi:type="dcterms:W3CDTF">2022-04-28T08:13:00Z</dcterms:modified>
</cp:coreProperties>
</file>