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4" w:rsidRDefault="00F23714" w:rsidP="00B872A3">
      <w:pPr>
        <w:jc w:val="center"/>
        <w:rPr>
          <w:b/>
          <w:sz w:val="28"/>
          <w:szCs w:val="28"/>
        </w:rPr>
      </w:pPr>
    </w:p>
    <w:p w:rsidR="00F23714" w:rsidRDefault="00F23714" w:rsidP="00B872A3">
      <w:pPr>
        <w:jc w:val="center"/>
        <w:rPr>
          <w:b/>
          <w:sz w:val="28"/>
          <w:szCs w:val="28"/>
        </w:rPr>
      </w:pPr>
    </w:p>
    <w:p w:rsidR="00F23714" w:rsidRDefault="00F23714" w:rsidP="00B872A3">
      <w:pPr>
        <w:jc w:val="center"/>
        <w:rPr>
          <w:b/>
          <w:sz w:val="28"/>
          <w:szCs w:val="28"/>
        </w:rPr>
      </w:pPr>
    </w:p>
    <w:p w:rsidR="00F23714" w:rsidRDefault="00F23714" w:rsidP="00B8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ПРОЕКТ</w:t>
      </w:r>
    </w:p>
    <w:p w:rsidR="00F23714" w:rsidRDefault="00F23714" w:rsidP="00B872A3">
      <w:pPr>
        <w:jc w:val="center"/>
        <w:rPr>
          <w:b/>
          <w:sz w:val="28"/>
          <w:szCs w:val="28"/>
        </w:rPr>
      </w:pPr>
    </w:p>
    <w:p w:rsidR="00F23714" w:rsidRDefault="00F23714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АДМИНИСТРАЦИЯ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СЕЛЬСКОГО  ПОСЕЛЕНИЯ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РАЙОНА  РОСТОВСКОЙ ОБЛАСТИ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ПОСТАНОВЛЕНИЕ</w:t>
      </w:r>
    </w:p>
    <w:p w:rsidR="00B872A3" w:rsidRPr="008B477B" w:rsidRDefault="00B872A3" w:rsidP="00B872A3">
      <w:pPr>
        <w:pStyle w:val="ac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B872A3" w:rsidRPr="008B477B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</w:t>
      </w:r>
      <w:r w:rsidRPr="008B477B">
        <w:rPr>
          <w:sz w:val="28"/>
          <w:szCs w:val="28"/>
        </w:rPr>
        <w:t>2</w:t>
      </w:r>
      <w:r>
        <w:rPr>
          <w:sz w:val="28"/>
          <w:szCs w:val="28"/>
        </w:rPr>
        <w:t xml:space="preserve">015 г.     </w:t>
      </w:r>
      <w:r>
        <w:rPr>
          <w:sz w:val="28"/>
          <w:szCs w:val="28"/>
        </w:rPr>
        <w:tab/>
        <w:t xml:space="preserve">             </w:t>
      </w:r>
      <w:r w:rsidRPr="008B477B">
        <w:rPr>
          <w:sz w:val="28"/>
          <w:szCs w:val="28"/>
        </w:rPr>
        <w:t xml:space="preserve">  №                 </w:t>
      </w:r>
      <w:r>
        <w:rPr>
          <w:sz w:val="28"/>
          <w:szCs w:val="28"/>
        </w:rPr>
        <w:t xml:space="preserve">                     </w:t>
      </w:r>
      <w:r w:rsidRPr="008B477B">
        <w:rPr>
          <w:sz w:val="28"/>
          <w:szCs w:val="28"/>
        </w:rPr>
        <w:t>с.Ремонтное</w:t>
      </w:r>
    </w:p>
    <w:p w:rsidR="00B872A3" w:rsidRDefault="00B872A3" w:rsidP="00B87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E18" w:rsidRDefault="001B7E18" w:rsidP="001B7E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B1200A" w:rsidRPr="00E75967" w:rsidRDefault="00B1200A" w:rsidP="00B1200A">
      <w:pPr>
        <w:ind w:firstLine="567"/>
        <w:jc w:val="both"/>
        <w:rPr>
          <w:b/>
        </w:rPr>
      </w:pPr>
    </w:p>
    <w:p w:rsidR="00B872A3" w:rsidRDefault="00927997" w:rsidP="001B7E18">
      <w:pPr>
        <w:pStyle w:val="a9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Об</w:t>
      </w:r>
      <w:r w:rsidR="001C30E8">
        <w:rPr>
          <w:b/>
          <w:sz w:val="28"/>
          <w:szCs w:val="28"/>
        </w:rPr>
        <w:t xml:space="preserve"> утверждении Административного</w:t>
      </w:r>
    </w:p>
    <w:p w:rsidR="00B872A3" w:rsidRDefault="001C30E8" w:rsidP="001B7E18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927997" w:rsidRPr="00E75967">
        <w:rPr>
          <w:b/>
          <w:sz w:val="28"/>
          <w:szCs w:val="28"/>
        </w:rPr>
        <w:t>егламента по предоставлению</w:t>
      </w:r>
    </w:p>
    <w:p w:rsidR="00DB4549" w:rsidRPr="00DB4549" w:rsidRDefault="00927997" w:rsidP="001B7E18">
      <w:pPr>
        <w:pStyle w:val="a9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 xml:space="preserve">муниципальной услуги </w:t>
      </w:r>
      <w:r w:rsidR="00DB4549" w:rsidRPr="00DB4549">
        <w:rPr>
          <w:b/>
          <w:sz w:val="28"/>
          <w:szCs w:val="28"/>
        </w:rPr>
        <w:t xml:space="preserve">«Заключение </w:t>
      </w:r>
    </w:p>
    <w:p w:rsidR="00DB4549" w:rsidRPr="00DB4549" w:rsidRDefault="00DB4549" w:rsidP="001B7E18">
      <w:pPr>
        <w:pStyle w:val="a9"/>
        <w:jc w:val="both"/>
        <w:rPr>
          <w:b/>
          <w:sz w:val="28"/>
          <w:szCs w:val="28"/>
        </w:rPr>
      </w:pPr>
      <w:r w:rsidRPr="00DB4549">
        <w:rPr>
          <w:b/>
          <w:sz w:val="28"/>
          <w:szCs w:val="28"/>
        </w:rPr>
        <w:t xml:space="preserve">дополнительных соглашений </w:t>
      </w:r>
    </w:p>
    <w:p w:rsidR="00DB4549" w:rsidRPr="00DB4549" w:rsidRDefault="00DB4549" w:rsidP="001B7E18">
      <w:pPr>
        <w:pStyle w:val="a9"/>
        <w:jc w:val="both"/>
        <w:rPr>
          <w:b/>
          <w:sz w:val="28"/>
          <w:szCs w:val="28"/>
        </w:rPr>
      </w:pPr>
      <w:r w:rsidRPr="00DB4549">
        <w:rPr>
          <w:b/>
          <w:sz w:val="28"/>
          <w:szCs w:val="28"/>
        </w:rPr>
        <w:t xml:space="preserve">к договорам аренды, безвозмездного </w:t>
      </w:r>
    </w:p>
    <w:p w:rsidR="00DB4549" w:rsidRPr="00DB4549" w:rsidRDefault="00DB4549" w:rsidP="001B7E18">
      <w:pPr>
        <w:pStyle w:val="a9"/>
        <w:jc w:val="both"/>
        <w:rPr>
          <w:b/>
          <w:sz w:val="28"/>
          <w:szCs w:val="28"/>
        </w:rPr>
      </w:pPr>
      <w:r w:rsidRPr="00DB4549">
        <w:rPr>
          <w:b/>
          <w:sz w:val="28"/>
          <w:szCs w:val="28"/>
        </w:rPr>
        <w:t>срочного пользования земельным участком»</w:t>
      </w:r>
    </w:p>
    <w:p w:rsidR="00F23714" w:rsidRDefault="00F23714" w:rsidP="001B7E18">
      <w:pPr>
        <w:pStyle w:val="a9"/>
        <w:jc w:val="both"/>
        <w:rPr>
          <w:sz w:val="28"/>
          <w:szCs w:val="28"/>
        </w:rPr>
      </w:pPr>
    </w:p>
    <w:p w:rsidR="00F23714" w:rsidRPr="00F23714" w:rsidRDefault="00F23714" w:rsidP="00F23714">
      <w:pPr>
        <w:ind w:firstLine="708"/>
        <w:rPr>
          <w:sz w:val="28"/>
          <w:szCs w:val="28"/>
        </w:rPr>
      </w:pPr>
      <w:r w:rsidRPr="00F2371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 (с изменениями и дополнениями),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17.07.2015 № 2.</w:t>
      </w:r>
    </w:p>
    <w:p w:rsidR="00927997" w:rsidRPr="001B7E18" w:rsidRDefault="00927997" w:rsidP="003247B2">
      <w:pPr>
        <w:pStyle w:val="a9"/>
        <w:jc w:val="center"/>
        <w:rPr>
          <w:sz w:val="28"/>
          <w:szCs w:val="28"/>
        </w:rPr>
      </w:pPr>
      <w:r w:rsidRPr="001B7E18">
        <w:rPr>
          <w:sz w:val="28"/>
          <w:szCs w:val="28"/>
        </w:rPr>
        <w:t>ПОСТАНОВЛЯЮ: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3247B2" w:rsidRDefault="003247B2" w:rsidP="00DB45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</w:t>
      </w:r>
      <w:r w:rsidR="00B872A3">
        <w:rPr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DB4549" w:rsidRPr="008A3E4F">
        <w:rPr>
          <w:sz w:val="28"/>
          <w:szCs w:val="28"/>
        </w:rPr>
        <w:t xml:space="preserve">«Заключение дополнительных соглашений к договорам аренды, безвозмездного срочного пользования земельным участком» </w:t>
      </w:r>
      <w:r w:rsidR="00DB4549" w:rsidRPr="008A3E4F">
        <w:rPr>
          <w:spacing w:val="-2"/>
          <w:sz w:val="28"/>
          <w:szCs w:val="28"/>
        </w:rPr>
        <w:t>согласно приложению</w:t>
      </w:r>
      <w:r w:rsidR="00DB4549" w:rsidRPr="008A3E4F">
        <w:rPr>
          <w:sz w:val="28"/>
          <w:szCs w:val="28"/>
        </w:rPr>
        <w:t>.</w:t>
      </w:r>
    </w:p>
    <w:p w:rsidR="00B872A3" w:rsidRDefault="00B872A3" w:rsidP="00B872A3">
      <w:pPr>
        <w:tabs>
          <w:tab w:val="left" w:pos="1080"/>
        </w:tabs>
        <w:jc w:val="both"/>
        <w:rPr>
          <w:sz w:val="28"/>
          <w:szCs w:val="28"/>
        </w:rPr>
      </w:pPr>
      <w:r w:rsidRPr="00E522F9">
        <w:rPr>
          <w:color w:val="000000"/>
          <w:spacing w:val="-2"/>
          <w:sz w:val="28"/>
          <w:szCs w:val="28"/>
        </w:rPr>
        <w:t>         </w:t>
      </w:r>
      <w:r w:rsidRPr="0078151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Настоящее постановление подлежит размещению на официальном Интернет-сайте Ремонтненского района и официальному опубликованию.</w:t>
      </w:r>
    </w:p>
    <w:p w:rsidR="00B872A3" w:rsidRPr="00781515" w:rsidRDefault="00B872A3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5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Постановление вступает в силу со дня его официального обнарод</w:t>
      </w:r>
      <w:r w:rsidR="00F23714">
        <w:rPr>
          <w:sz w:val="28"/>
          <w:szCs w:val="28"/>
        </w:rPr>
        <w:t>ования.</w:t>
      </w:r>
    </w:p>
    <w:p w:rsidR="00B872A3" w:rsidRPr="003D0FDB" w:rsidRDefault="00B872A3" w:rsidP="00B872A3">
      <w:pPr>
        <w:shd w:val="clear" w:color="auto" w:fill="FFFFFF"/>
        <w:jc w:val="both"/>
        <w:rPr>
          <w:sz w:val="28"/>
          <w:szCs w:val="28"/>
        </w:rPr>
      </w:pPr>
      <w:r w:rsidRPr="0078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81515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81515">
        <w:rPr>
          <w:sz w:val="28"/>
          <w:szCs w:val="28"/>
        </w:rPr>
        <w:t xml:space="preserve"> Контроль за выполнением постановления оставляю  за  собой.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Ремонтненского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B872A3" w:rsidRPr="00B27785" w:rsidRDefault="00B872A3" w:rsidP="00B872A3">
      <w:pPr>
        <w:rPr>
          <w:sz w:val="28"/>
          <w:szCs w:val="28"/>
        </w:rPr>
      </w:pPr>
    </w:p>
    <w:p w:rsidR="00B872A3" w:rsidRPr="005E3D5C" w:rsidRDefault="00B872A3" w:rsidP="00B872A3">
      <w:pPr>
        <w:rPr>
          <w:i/>
          <w:sz w:val="18"/>
          <w:szCs w:val="18"/>
        </w:rPr>
      </w:pPr>
      <w:r w:rsidRPr="005E3D5C">
        <w:rPr>
          <w:i/>
          <w:sz w:val="18"/>
          <w:szCs w:val="18"/>
        </w:rPr>
        <w:t xml:space="preserve">Постановление вносит: </w:t>
      </w:r>
    </w:p>
    <w:p w:rsidR="00B872A3" w:rsidRPr="005E3D5C" w:rsidRDefault="00B872A3" w:rsidP="00B87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по  имущественным</w:t>
      </w:r>
      <w:r w:rsidRPr="005E3D5C">
        <w:rPr>
          <w:i/>
          <w:sz w:val="18"/>
          <w:szCs w:val="18"/>
        </w:rPr>
        <w:t xml:space="preserve"> </w:t>
      </w:r>
    </w:p>
    <w:p w:rsidR="00B872A3" w:rsidRDefault="00B872A3" w:rsidP="00B872A3">
      <w:pPr>
        <w:shd w:val="clear" w:color="auto" w:fill="FFFFFF"/>
        <w:rPr>
          <w:bCs/>
          <w:spacing w:val="-1"/>
          <w:sz w:val="28"/>
          <w:szCs w:val="28"/>
        </w:rPr>
      </w:pPr>
      <w:r w:rsidRPr="005E3D5C">
        <w:rPr>
          <w:i/>
          <w:sz w:val="18"/>
          <w:szCs w:val="18"/>
        </w:rPr>
        <w:t>и земельным отношениям</w:t>
      </w:r>
    </w:p>
    <w:p w:rsidR="00B872A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B872A3" w:rsidRPr="00FB36C3" w:rsidRDefault="00B872A3" w:rsidP="00B872A3">
      <w:pPr>
        <w:shd w:val="clear" w:color="auto" w:fill="FFFFFF"/>
        <w:ind w:left="5400"/>
        <w:jc w:val="center"/>
        <w:rPr>
          <w:bCs/>
          <w:spacing w:val="-1"/>
          <w:sz w:val="28"/>
          <w:szCs w:val="28"/>
        </w:rPr>
      </w:pPr>
    </w:p>
    <w:p w:rsidR="001C30E8" w:rsidRDefault="001C30E8" w:rsidP="001B7E18">
      <w:pPr>
        <w:pStyle w:val="a9"/>
        <w:jc w:val="both"/>
        <w:rPr>
          <w:sz w:val="28"/>
          <w:szCs w:val="28"/>
        </w:rPr>
      </w:pPr>
    </w:p>
    <w:p w:rsidR="003247B2" w:rsidRPr="001B7E18" w:rsidRDefault="003247B2" w:rsidP="001B7E18">
      <w:pPr>
        <w:pStyle w:val="a9"/>
        <w:jc w:val="both"/>
        <w:rPr>
          <w:sz w:val="28"/>
          <w:szCs w:val="28"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Приложение</w:t>
      </w:r>
    </w:p>
    <w:p w:rsidR="00927997" w:rsidRPr="001C30E8" w:rsidRDefault="001C30E8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к п</w:t>
      </w:r>
      <w:r w:rsidR="00927997"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</w:t>
      </w:r>
      <w:r w:rsidR="00B872A3">
        <w:rPr>
          <w:bCs/>
          <w:sz w:val="28"/>
          <w:szCs w:val="28"/>
        </w:rPr>
        <w:t xml:space="preserve">                   Ремонтненского</w:t>
      </w:r>
      <w:r w:rsidRPr="001C30E8">
        <w:rPr>
          <w:bCs/>
          <w:sz w:val="28"/>
          <w:szCs w:val="28"/>
        </w:rPr>
        <w:t xml:space="preserve"> сельского</w:t>
      </w:r>
      <w:r w:rsidR="001C30E8"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__</w:t>
      </w:r>
      <w:r w:rsidR="001C30E8">
        <w:rPr>
          <w:bCs/>
          <w:sz w:val="28"/>
          <w:szCs w:val="28"/>
        </w:rPr>
        <w:t>_</w:t>
      </w:r>
      <w:r w:rsidRPr="001C30E8">
        <w:rPr>
          <w:bCs/>
          <w:sz w:val="28"/>
          <w:szCs w:val="28"/>
        </w:rPr>
        <w:t>___</w:t>
      </w:r>
      <w:r w:rsidR="001C30E8">
        <w:rPr>
          <w:bCs/>
          <w:sz w:val="28"/>
          <w:szCs w:val="28"/>
        </w:rPr>
        <w:t>2015  № ___</w:t>
      </w:r>
    </w:p>
    <w:p w:rsidR="00927997" w:rsidRPr="001C30E8" w:rsidRDefault="00927997" w:rsidP="0092799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27997" w:rsidRPr="001C30E8" w:rsidRDefault="00927997" w:rsidP="00927997">
      <w:pPr>
        <w:ind w:left="6096" w:hanging="6096"/>
        <w:rPr>
          <w:sz w:val="28"/>
          <w:szCs w:val="28"/>
        </w:rPr>
      </w:pPr>
    </w:p>
    <w:p w:rsidR="00927997" w:rsidRPr="001C30E8" w:rsidRDefault="00927997" w:rsidP="00927997">
      <w:pPr>
        <w:jc w:val="right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927997" w:rsidRDefault="00927997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6B4358" w:rsidRPr="006B4358" w:rsidRDefault="006B4358" w:rsidP="006B4358">
      <w:pPr>
        <w:jc w:val="center"/>
        <w:rPr>
          <w:b/>
          <w:sz w:val="28"/>
          <w:szCs w:val="28"/>
        </w:rPr>
      </w:pPr>
      <w:r w:rsidRPr="006B4358">
        <w:rPr>
          <w:b/>
          <w:sz w:val="28"/>
          <w:szCs w:val="28"/>
        </w:rPr>
        <w:t>«Заключение дополнительных соглашений к договорам аренды, безвозмездного срочного пользования земельным участком»</w:t>
      </w:r>
    </w:p>
    <w:p w:rsidR="006B4358" w:rsidRDefault="006B4358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4358" w:rsidRPr="001C30E8" w:rsidRDefault="006B4358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714" w:rsidRDefault="00927997" w:rsidP="00927997">
      <w:pPr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</w:p>
    <w:p w:rsidR="00F23714" w:rsidRDefault="00F23714" w:rsidP="0092799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3E4F">
        <w:rPr>
          <w:sz w:val="28"/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>
        <w:rPr>
          <w:sz w:val="28"/>
          <w:szCs w:val="28"/>
        </w:rPr>
        <w:t>»</w:t>
      </w:r>
      <w:r w:rsidR="00927997" w:rsidRPr="001C30E8">
        <w:rPr>
          <w:sz w:val="28"/>
          <w:szCs w:val="28"/>
        </w:rPr>
        <w:t xml:space="preserve">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</w:t>
      </w:r>
      <w:r>
        <w:rPr>
          <w:sz w:val="28"/>
          <w:szCs w:val="28"/>
        </w:rPr>
        <w:t>заключения</w:t>
      </w:r>
      <w:r w:rsidRPr="008A3E4F">
        <w:rPr>
          <w:sz w:val="28"/>
          <w:szCs w:val="28"/>
        </w:rPr>
        <w:t xml:space="preserve"> дополнительных соглашений к договорам аренды, безвозмездного срочного пользования земельным участком</w:t>
      </w:r>
      <w:r w:rsidR="00927997" w:rsidRPr="001C30E8">
        <w:rPr>
          <w:sz w:val="28"/>
          <w:szCs w:val="28"/>
        </w:rPr>
        <w:t xml:space="preserve">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>
        <w:rPr>
          <w:sz w:val="28"/>
          <w:szCs w:val="28"/>
        </w:rPr>
        <w:t>заключения</w:t>
      </w:r>
      <w:r w:rsidRPr="008A3E4F">
        <w:rPr>
          <w:sz w:val="28"/>
          <w:szCs w:val="28"/>
        </w:rPr>
        <w:t xml:space="preserve"> дополнительных соглашений к договорам аренды, безвозмездного срочного пользования земельным участком</w:t>
      </w:r>
      <w:r>
        <w:rPr>
          <w:sz w:val="28"/>
          <w:szCs w:val="28"/>
        </w:rPr>
        <w:t>.</w:t>
      </w:r>
    </w:p>
    <w:p w:rsidR="00F23714" w:rsidRDefault="00F23714" w:rsidP="00927997">
      <w:pPr>
        <w:jc w:val="both"/>
        <w:rPr>
          <w:sz w:val="28"/>
          <w:szCs w:val="28"/>
        </w:rPr>
      </w:pPr>
    </w:p>
    <w:p w:rsidR="00927997" w:rsidRDefault="00927997" w:rsidP="0092799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1C30E8" w:rsidRPr="001C30E8" w:rsidRDefault="001C30E8" w:rsidP="001C30E8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1.  Предмет регулирования.</w:t>
      </w:r>
    </w:p>
    <w:p w:rsidR="006B4358" w:rsidRPr="008A3E4F" w:rsidRDefault="00927997" w:rsidP="006B4358">
      <w:pPr>
        <w:ind w:firstLine="709"/>
        <w:rPr>
          <w:spacing w:val="-2"/>
          <w:sz w:val="28"/>
          <w:szCs w:val="28"/>
        </w:rPr>
      </w:pPr>
      <w:r w:rsidRPr="001C30E8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</w:t>
      </w:r>
      <w:r w:rsidR="006B4358" w:rsidRPr="008A3E4F">
        <w:rPr>
          <w:sz w:val="28"/>
          <w:szCs w:val="28"/>
        </w:rPr>
        <w:t>при предоставлении муниципальной услуги «Заключение дополнительных соглашений к договорам аренды, безвозмездного срочного пользования земельным участком».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2. Круг получателей муниципальной услуги.</w:t>
      </w:r>
    </w:p>
    <w:p w:rsidR="00F23714" w:rsidRPr="00F23714" w:rsidRDefault="00927997" w:rsidP="0092799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 xml:space="preserve">Получателями муниципальной услуги </w:t>
      </w:r>
      <w:r w:rsidRPr="001C30E8">
        <w:rPr>
          <w:rFonts w:eastAsia="Calibri"/>
          <w:sz w:val="28"/>
          <w:szCs w:val="28"/>
          <w:lang w:eastAsia="en-US"/>
        </w:rPr>
        <w:t>«</w:t>
      </w:r>
      <w:r w:rsidR="00F23714" w:rsidRPr="008A3E4F">
        <w:rPr>
          <w:sz w:val="28"/>
          <w:szCs w:val="28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="00F23714">
        <w:rPr>
          <w:sz w:val="28"/>
          <w:szCs w:val="28"/>
        </w:rPr>
        <w:t>» являются:</w:t>
      </w:r>
    </w:p>
    <w:p w:rsidR="00927997" w:rsidRPr="001C30E8" w:rsidRDefault="00F23714" w:rsidP="00F23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927997" w:rsidRPr="001C30E8">
        <w:rPr>
          <w:sz w:val="28"/>
          <w:szCs w:val="28"/>
        </w:rPr>
        <w:t>- физические лица;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юридические лица.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F23714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="00B872A3">
        <w:rPr>
          <w:bCs/>
          <w:sz w:val="28"/>
          <w:szCs w:val="28"/>
        </w:rPr>
        <w:t xml:space="preserve"> Ремонтненского</w:t>
      </w:r>
      <w:r w:rsidRPr="001C30E8">
        <w:rPr>
          <w:sz w:val="28"/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</w:t>
      </w:r>
    </w:p>
    <w:p w:rsidR="00F23714" w:rsidRDefault="00F23714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3714" w:rsidRDefault="00F23714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3714" w:rsidRDefault="00F23714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27997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Сведения о месте нахождения Администрации </w:t>
      </w:r>
      <w:r w:rsidR="00B872A3">
        <w:rPr>
          <w:bCs/>
          <w:sz w:val="28"/>
          <w:szCs w:val="28"/>
        </w:rPr>
        <w:t>Ремонтненского</w:t>
      </w:r>
      <w:r w:rsidRPr="001C30E8">
        <w:rPr>
          <w:sz w:val="28"/>
          <w:szCs w:val="28"/>
        </w:rPr>
        <w:t xml:space="preserve"> сельского поселени</w:t>
      </w:r>
      <w:r w:rsidR="00B872A3">
        <w:rPr>
          <w:sz w:val="28"/>
          <w:szCs w:val="28"/>
        </w:rPr>
        <w:t>я: Ростовская обл., 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 xml:space="preserve">с. Ремонтное, ул. Ленинская, 94,  тел.: 8 (863 79) 3-11-03. </w:t>
      </w:r>
    </w:p>
    <w:p w:rsidR="00B872A3" w:rsidRPr="001C30E8" w:rsidRDefault="00B872A3" w:rsidP="00B872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82271">
        <w:rPr>
          <w:sz w:val="28"/>
          <w:szCs w:val="28"/>
        </w:rPr>
        <w:t xml:space="preserve">рафик (режим) работы Администрации </w:t>
      </w:r>
      <w:r>
        <w:rPr>
          <w:sz w:val="28"/>
          <w:szCs w:val="28"/>
        </w:rPr>
        <w:t>Ремонтненского</w:t>
      </w:r>
      <w:r w:rsidRPr="007822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Pr="008137F4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09-00 до 18-00, перерыв с 13-00 до 14-00. Выходной: суббота, воскресенье.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C30E8">
        <w:rPr>
          <w:sz w:val="28"/>
          <w:szCs w:val="28"/>
          <w:lang w:val="en-US"/>
        </w:rPr>
        <w:t>sp</w:t>
      </w:r>
      <w:r w:rsidR="00B872A3">
        <w:rPr>
          <w:sz w:val="28"/>
          <w:szCs w:val="28"/>
        </w:rPr>
        <w:t>32347</w:t>
      </w:r>
      <w:r w:rsidRPr="001C30E8">
        <w:rPr>
          <w:sz w:val="28"/>
          <w:szCs w:val="28"/>
        </w:rPr>
        <w:t>@</w:t>
      </w:r>
      <w:r w:rsidRPr="001C30E8">
        <w:rPr>
          <w:sz w:val="28"/>
          <w:szCs w:val="28"/>
          <w:lang w:val="en-US"/>
        </w:rPr>
        <w:t>donpac</w:t>
      </w:r>
      <w:r w:rsidRPr="001C30E8">
        <w:rPr>
          <w:sz w:val="28"/>
          <w:szCs w:val="28"/>
        </w:rPr>
        <w:t>.</w:t>
      </w:r>
      <w:r w:rsidRPr="001C30E8">
        <w:rPr>
          <w:sz w:val="28"/>
          <w:szCs w:val="28"/>
          <w:lang w:val="en-US"/>
        </w:rPr>
        <w:t>ru</w:t>
      </w:r>
      <w:r w:rsidRPr="001C30E8">
        <w:rPr>
          <w:sz w:val="28"/>
          <w:szCs w:val="28"/>
        </w:rPr>
        <w:t xml:space="preserve">.                                  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Сведения о месте нахождения МФЦ:</w:t>
      </w:r>
      <w:r w:rsidR="00B872A3">
        <w:rPr>
          <w:sz w:val="28"/>
          <w:szCs w:val="28"/>
        </w:rPr>
        <w:t xml:space="preserve"> 347480</w:t>
      </w:r>
      <w:r w:rsidRPr="001C30E8">
        <w:rPr>
          <w:sz w:val="28"/>
          <w:szCs w:val="28"/>
        </w:rPr>
        <w:t xml:space="preserve"> Ростовская обл., </w:t>
      </w:r>
      <w:r w:rsidR="00B872A3">
        <w:rPr>
          <w:sz w:val="28"/>
          <w:szCs w:val="28"/>
        </w:rPr>
        <w:t>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>с. Ремонтное</w:t>
      </w:r>
      <w:r w:rsidRPr="001C30E8">
        <w:rPr>
          <w:sz w:val="28"/>
          <w:szCs w:val="28"/>
        </w:rPr>
        <w:t xml:space="preserve">, ул. </w:t>
      </w:r>
      <w:r w:rsidR="00B872A3">
        <w:rPr>
          <w:sz w:val="28"/>
          <w:szCs w:val="28"/>
        </w:rPr>
        <w:t xml:space="preserve">Ленинская 92, </w:t>
      </w:r>
      <w:r w:rsidRPr="001C30E8">
        <w:rPr>
          <w:sz w:val="28"/>
          <w:szCs w:val="28"/>
        </w:rPr>
        <w:t xml:space="preserve">тел. 8 (863 </w:t>
      </w:r>
      <w:r w:rsidR="00B872A3">
        <w:rPr>
          <w:sz w:val="28"/>
          <w:szCs w:val="28"/>
        </w:rPr>
        <w:t>79</w:t>
      </w:r>
      <w:r w:rsidRPr="001C30E8">
        <w:rPr>
          <w:sz w:val="28"/>
          <w:szCs w:val="28"/>
        </w:rPr>
        <w:t>) 3-</w:t>
      </w:r>
      <w:r w:rsidR="00B872A3">
        <w:rPr>
          <w:sz w:val="28"/>
          <w:szCs w:val="28"/>
        </w:rPr>
        <w:t>19-35</w:t>
      </w:r>
      <w:r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Официальный сайт МФЦ: </w:t>
      </w:r>
      <w:r w:rsidR="00167DBE" w:rsidRPr="00167DBE">
        <w:rPr>
          <w:sz w:val="28"/>
          <w:szCs w:val="28"/>
        </w:rPr>
        <w:t>http://remontnoe.mfc61.ru</w:t>
      </w:r>
    </w:p>
    <w:p w:rsidR="00927997" w:rsidRPr="001C30E8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 информационных стендах содержится следующая информация: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образцы заполнения заявлений заявителем.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На Интернет-сайте, а также на </w:t>
      </w:r>
      <w:r w:rsidRPr="001C30E8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1C30E8">
        <w:rPr>
          <w:sz w:val="28"/>
          <w:szCs w:val="28"/>
        </w:rPr>
        <w:t xml:space="preserve">содержится следующая информация: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>- процедура предоставления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</w:t>
      </w:r>
      <w:r w:rsidR="001C30E8" w:rsidRPr="001C30E8">
        <w:rPr>
          <w:b/>
          <w:sz w:val="28"/>
          <w:szCs w:val="28"/>
        </w:rPr>
        <w:t xml:space="preserve"> услуги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4. Наименование муниципальной услуги.</w:t>
      </w:r>
    </w:p>
    <w:p w:rsidR="00927997" w:rsidRPr="006B4358" w:rsidRDefault="00927997" w:rsidP="006B4358">
      <w:pPr>
        <w:shd w:val="clear" w:color="auto" w:fill="FFFFFF"/>
        <w:ind w:right="8" w:firstLine="720"/>
        <w:rPr>
          <w:spacing w:val="-2"/>
          <w:sz w:val="28"/>
          <w:szCs w:val="28"/>
        </w:rPr>
      </w:pPr>
      <w:r w:rsidRPr="001C30E8">
        <w:rPr>
          <w:sz w:val="28"/>
          <w:szCs w:val="28"/>
        </w:rPr>
        <w:t xml:space="preserve">Наименование муниципальной услуги - </w:t>
      </w:r>
      <w:r w:rsidRPr="001C30E8">
        <w:rPr>
          <w:sz w:val="28"/>
          <w:szCs w:val="28"/>
        </w:rPr>
        <w:tab/>
      </w:r>
      <w:r w:rsidR="006B4358">
        <w:rPr>
          <w:sz w:val="28"/>
          <w:szCs w:val="28"/>
        </w:rPr>
        <w:t>«З</w:t>
      </w:r>
      <w:r w:rsidR="006B4358" w:rsidRPr="008A3E4F">
        <w:rPr>
          <w:bCs/>
          <w:sz w:val="28"/>
          <w:szCs w:val="28"/>
        </w:rPr>
        <w:t>аключение дополнительных соглашений к договорам аренды, безвозмездного срочного пользования земельным участком</w:t>
      </w:r>
      <w:r w:rsidR="006B4358">
        <w:rPr>
          <w:bCs/>
          <w:sz w:val="28"/>
          <w:szCs w:val="28"/>
        </w:rPr>
        <w:t>»</w:t>
      </w:r>
      <w:r w:rsidR="006B4358" w:rsidRPr="008A3E4F">
        <w:rPr>
          <w:spacing w:val="-2"/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5. Наименование органа, предоставляющего муниципальную услугу.</w:t>
      </w:r>
    </w:p>
    <w:p w:rsidR="006B4358" w:rsidRPr="006B4358" w:rsidRDefault="00927997" w:rsidP="006B4358">
      <w:pPr>
        <w:shd w:val="clear" w:color="auto" w:fill="FFFFFF"/>
        <w:ind w:right="8" w:firstLine="720"/>
        <w:rPr>
          <w:spacing w:val="-2"/>
          <w:sz w:val="28"/>
          <w:szCs w:val="28"/>
        </w:rPr>
      </w:pPr>
      <w:r w:rsidRPr="001C30E8">
        <w:rPr>
          <w:sz w:val="28"/>
          <w:szCs w:val="28"/>
        </w:rPr>
        <w:t xml:space="preserve">Муниципальную услугу </w:t>
      </w:r>
      <w:r w:rsidR="006B4358">
        <w:rPr>
          <w:sz w:val="28"/>
          <w:szCs w:val="28"/>
        </w:rPr>
        <w:t>«З</w:t>
      </w:r>
      <w:r w:rsidR="006B4358" w:rsidRPr="008A3E4F">
        <w:rPr>
          <w:bCs/>
          <w:sz w:val="28"/>
          <w:szCs w:val="28"/>
        </w:rPr>
        <w:t>аключение дополнительных соглашений к договорам аренды, безвозмездного срочного пользования земельным участком</w:t>
      </w:r>
      <w:r w:rsidR="006B4358">
        <w:rPr>
          <w:bCs/>
          <w:sz w:val="28"/>
          <w:szCs w:val="28"/>
        </w:rPr>
        <w:t>»</w:t>
      </w:r>
      <w:r w:rsidR="006B4358" w:rsidRPr="008A3E4F">
        <w:rPr>
          <w:spacing w:val="-2"/>
          <w:sz w:val="28"/>
          <w:szCs w:val="28"/>
        </w:rPr>
        <w:t>.</w:t>
      </w:r>
    </w:p>
    <w:p w:rsidR="00927997" w:rsidRPr="001C30E8" w:rsidRDefault="006B4358" w:rsidP="006B43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</w:t>
      </w:r>
      <w:r w:rsidR="00927997" w:rsidRPr="001C30E8">
        <w:rPr>
          <w:sz w:val="28"/>
          <w:szCs w:val="28"/>
        </w:rPr>
        <w:t>предоставляет Администрация</w:t>
      </w:r>
      <w:r>
        <w:rPr>
          <w:sz w:val="28"/>
          <w:szCs w:val="28"/>
        </w:rPr>
        <w:t xml:space="preserve"> Ремонтненского сельского поселения</w:t>
      </w:r>
      <w:r w:rsidR="00927997"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6. Описание результата предоставления услуги.</w:t>
      </w:r>
    </w:p>
    <w:p w:rsidR="006B4358" w:rsidRPr="008A3E4F" w:rsidRDefault="00927997" w:rsidP="006B4358">
      <w:pPr>
        <w:shd w:val="clear" w:color="auto" w:fill="FFFFFF"/>
        <w:tabs>
          <w:tab w:val="left" w:pos="1440"/>
        </w:tabs>
        <w:spacing w:line="322" w:lineRule="exact"/>
        <w:ind w:right="8" w:firstLine="720"/>
        <w:rPr>
          <w:sz w:val="28"/>
          <w:szCs w:val="28"/>
        </w:rPr>
      </w:pPr>
      <w:r w:rsidRPr="001C30E8">
        <w:rPr>
          <w:sz w:val="28"/>
          <w:szCs w:val="28"/>
        </w:rPr>
        <w:t xml:space="preserve">Результатом предоставления муниципальной услуги </w:t>
      </w:r>
      <w:r w:rsidR="006B4358" w:rsidRPr="008A3E4F">
        <w:rPr>
          <w:sz w:val="28"/>
          <w:szCs w:val="28"/>
        </w:rPr>
        <w:t>является принятие Администрацией решения:</w:t>
      </w:r>
    </w:p>
    <w:p w:rsidR="006B4358" w:rsidRPr="008A3E4F" w:rsidRDefault="006B4358" w:rsidP="006B4358">
      <w:pPr>
        <w:shd w:val="clear" w:color="auto" w:fill="FFFFFF"/>
        <w:tabs>
          <w:tab w:val="left" w:pos="1440"/>
        </w:tabs>
        <w:ind w:right="8" w:firstLine="720"/>
        <w:rPr>
          <w:bCs/>
          <w:sz w:val="28"/>
          <w:szCs w:val="28"/>
        </w:rPr>
      </w:pPr>
      <w:r w:rsidRPr="008A3E4F">
        <w:rPr>
          <w:sz w:val="28"/>
          <w:szCs w:val="28"/>
        </w:rPr>
        <w:t xml:space="preserve"> - о з</w:t>
      </w:r>
      <w:r w:rsidRPr="008A3E4F">
        <w:rPr>
          <w:bCs/>
          <w:sz w:val="28"/>
          <w:szCs w:val="28"/>
        </w:rPr>
        <w:t>аключении дополнительного соглашения к договору аренды, безвозмездного срочного пользования земельным участком</w:t>
      </w:r>
      <w:r w:rsidRPr="008A3E4F">
        <w:rPr>
          <w:sz w:val="28"/>
          <w:szCs w:val="28"/>
        </w:rPr>
        <w:t>;</w:t>
      </w:r>
    </w:p>
    <w:p w:rsidR="006B4358" w:rsidRPr="008A3E4F" w:rsidRDefault="006B4358" w:rsidP="006B4358">
      <w:pPr>
        <w:shd w:val="clear" w:color="auto" w:fill="FFFFFF"/>
        <w:tabs>
          <w:tab w:val="left" w:pos="1440"/>
        </w:tabs>
        <w:ind w:right="8" w:firstLine="720"/>
        <w:rPr>
          <w:sz w:val="28"/>
          <w:szCs w:val="28"/>
        </w:rPr>
      </w:pPr>
      <w:r w:rsidRPr="008A3E4F">
        <w:rPr>
          <w:bCs/>
          <w:sz w:val="28"/>
          <w:szCs w:val="28"/>
        </w:rPr>
        <w:t>- об отказе в заключении дополнительного соглашения к договору аренды, безвозмездного срочного пользования земельным участком.</w:t>
      </w:r>
    </w:p>
    <w:p w:rsidR="006B4358" w:rsidRPr="008A3E4F" w:rsidRDefault="006B4358" w:rsidP="006B4358">
      <w:pPr>
        <w:shd w:val="clear" w:color="auto" w:fill="FFFFFF"/>
        <w:ind w:right="8" w:firstLine="720"/>
        <w:rPr>
          <w:sz w:val="28"/>
          <w:szCs w:val="28"/>
        </w:rPr>
      </w:pPr>
      <w:r w:rsidRPr="008A3E4F"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6B4358" w:rsidRPr="008A3E4F" w:rsidRDefault="006B4358" w:rsidP="006B4358">
      <w:pPr>
        <w:shd w:val="clear" w:color="auto" w:fill="FFFFFF"/>
        <w:ind w:right="8" w:firstLine="720"/>
        <w:rPr>
          <w:sz w:val="28"/>
          <w:szCs w:val="28"/>
        </w:rPr>
      </w:pPr>
      <w:r w:rsidRPr="008A3E4F">
        <w:rPr>
          <w:sz w:val="28"/>
          <w:szCs w:val="28"/>
        </w:rPr>
        <w:t xml:space="preserve">- </w:t>
      </w:r>
      <w:r w:rsidRPr="008A3E4F">
        <w:rPr>
          <w:bCs/>
          <w:sz w:val="28"/>
          <w:szCs w:val="28"/>
        </w:rPr>
        <w:t>дополнительного соглашения к договору аренды, безвозмездного срочного пользования земельного участка;</w:t>
      </w:r>
    </w:p>
    <w:p w:rsidR="006B4358" w:rsidRPr="008A3E4F" w:rsidRDefault="006B4358" w:rsidP="006B4358">
      <w:pPr>
        <w:shd w:val="clear" w:color="auto" w:fill="FFFFFF"/>
        <w:ind w:right="8" w:firstLine="720"/>
        <w:rPr>
          <w:bCs/>
          <w:sz w:val="28"/>
          <w:szCs w:val="28"/>
        </w:rPr>
      </w:pPr>
      <w:r w:rsidRPr="008A3E4F">
        <w:rPr>
          <w:sz w:val="28"/>
          <w:szCs w:val="28"/>
        </w:rPr>
        <w:t xml:space="preserve">- постановления Администрации об отказе </w:t>
      </w:r>
      <w:r w:rsidRPr="008A3E4F">
        <w:rPr>
          <w:bCs/>
          <w:sz w:val="28"/>
          <w:szCs w:val="28"/>
        </w:rPr>
        <w:t>в заключение дополнительного соглашения к договору аренды, безвозмездного срочного пользования земельным участком.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7. Срок предоставления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30 дней. </w:t>
      </w:r>
    </w:p>
    <w:p w:rsidR="00927997" w:rsidRPr="001C30E8" w:rsidRDefault="00927997" w:rsidP="00CB59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6B4358" w:rsidRPr="008A3E4F" w:rsidRDefault="00927997" w:rsidP="006B4358">
      <w:pPr>
        <w:rPr>
          <w:sz w:val="28"/>
          <w:szCs w:val="28"/>
        </w:rPr>
      </w:pPr>
      <w:r w:rsidRPr="001C30E8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  <w:r w:rsidR="006B4358" w:rsidRPr="008A3E4F">
        <w:rPr>
          <w:sz w:val="28"/>
          <w:szCs w:val="28"/>
        </w:rPr>
        <w:t xml:space="preserve">          -  Гражданский кодекс Российской Федерации от 26.01.1996  № 14-ФЗ (гл.29; ст. 450, 451, 452); </w:t>
      </w:r>
    </w:p>
    <w:p w:rsidR="006B4358" w:rsidRPr="008A3E4F" w:rsidRDefault="006B4358" w:rsidP="006B4358">
      <w:pPr>
        <w:ind w:firstLine="709"/>
        <w:rPr>
          <w:sz w:val="28"/>
          <w:szCs w:val="28"/>
        </w:rPr>
      </w:pPr>
      <w:r w:rsidRPr="008A3E4F">
        <w:rPr>
          <w:sz w:val="28"/>
          <w:szCs w:val="28"/>
        </w:rPr>
        <w:t xml:space="preserve">- Земельный кодекс Российской Федерации от 25.10.2001 № 136-ФЗ (ст. 11.8, 22,65); </w:t>
      </w:r>
    </w:p>
    <w:p w:rsidR="00927997" w:rsidRPr="001C30E8" w:rsidRDefault="006B4358" w:rsidP="006B4358">
      <w:pPr>
        <w:rPr>
          <w:sz w:val="28"/>
          <w:szCs w:val="28"/>
        </w:rPr>
      </w:pPr>
      <w:r w:rsidRPr="008A3E4F">
        <w:rPr>
          <w:sz w:val="28"/>
          <w:szCs w:val="28"/>
        </w:rPr>
        <w:t xml:space="preserve">           - Постановление Правительства РО от 27.02.2012 № 120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</w:t>
      </w:r>
      <w:r>
        <w:rPr>
          <w:sz w:val="28"/>
          <w:szCs w:val="28"/>
        </w:rPr>
        <w:t>бственности Ростовской области».</w:t>
      </w:r>
    </w:p>
    <w:p w:rsidR="00F23714" w:rsidRDefault="00F23714" w:rsidP="00CB5982">
      <w:pPr>
        <w:shd w:val="clear" w:color="auto" w:fill="FFFFFF"/>
        <w:spacing w:line="322" w:lineRule="exact"/>
        <w:ind w:right="8"/>
        <w:rPr>
          <w:sz w:val="28"/>
          <w:szCs w:val="28"/>
        </w:rPr>
      </w:pPr>
    </w:p>
    <w:p w:rsidR="00F23714" w:rsidRDefault="00F23714" w:rsidP="00CB5982">
      <w:pPr>
        <w:shd w:val="clear" w:color="auto" w:fill="FFFFFF"/>
        <w:spacing w:line="322" w:lineRule="exact"/>
        <w:ind w:right="8"/>
        <w:rPr>
          <w:sz w:val="28"/>
          <w:szCs w:val="28"/>
        </w:rPr>
      </w:pPr>
    </w:p>
    <w:p w:rsidR="00CB5982" w:rsidRDefault="00927997" w:rsidP="00CB5982">
      <w:pPr>
        <w:shd w:val="clear" w:color="auto" w:fill="FFFFFF"/>
        <w:spacing w:line="322" w:lineRule="exact"/>
        <w:ind w:right="8"/>
        <w:rPr>
          <w:sz w:val="28"/>
          <w:szCs w:val="28"/>
        </w:rPr>
      </w:pPr>
      <w:r w:rsidRPr="001C30E8">
        <w:rPr>
          <w:sz w:val="28"/>
          <w:szCs w:val="28"/>
        </w:rPr>
        <w:t>9.</w:t>
      </w:r>
      <w:r w:rsidR="00CB5982">
        <w:rPr>
          <w:sz w:val="28"/>
          <w:szCs w:val="28"/>
        </w:rPr>
        <w:t xml:space="preserve"> </w:t>
      </w:r>
      <w:r w:rsidRPr="001C30E8">
        <w:rPr>
          <w:sz w:val="28"/>
          <w:szCs w:val="28"/>
        </w:rPr>
        <w:t xml:space="preserve"> </w:t>
      </w:r>
      <w:r w:rsidR="00CB5982" w:rsidRPr="008A3E4F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 муниципальной услуги: </w:t>
      </w:r>
    </w:p>
    <w:p w:rsidR="00CB5982" w:rsidRPr="008A3E4F" w:rsidRDefault="00CB5982" w:rsidP="00CB5982">
      <w:pPr>
        <w:shd w:val="clear" w:color="auto" w:fill="FFFFFF"/>
        <w:spacing w:line="322" w:lineRule="exact"/>
        <w:ind w:right="8"/>
        <w:rPr>
          <w:sz w:val="28"/>
          <w:szCs w:val="28"/>
        </w:rPr>
      </w:pPr>
      <w:r>
        <w:rPr>
          <w:sz w:val="28"/>
          <w:szCs w:val="28"/>
        </w:rPr>
        <w:t xml:space="preserve">          9.</w:t>
      </w:r>
      <w:r w:rsidRPr="008A3E4F">
        <w:rPr>
          <w:sz w:val="28"/>
          <w:szCs w:val="28"/>
        </w:rPr>
        <w:t>1. Заявление (приложение № 1) – оригинал;</w:t>
      </w:r>
    </w:p>
    <w:p w:rsidR="00CB5982" w:rsidRPr="008A3E4F" w:rsidRDefault="00CB5982" w:rsidP="00CB5982">
      <w:pPr>
        <w:rPr>
          <w:sz w:val="28"/>
          <w:szCs w:val="28"/>
        </w:rPr>
      </w:pPr>
      <w:r w:rsidRPr="008A3E4F">
        <w:rPr>
          <w:sz w:val="28"/>
          <w:szCs w:val="28"/>
        </w:rPr>
        <w:t xml:space="preserve">    </w:t>
      </w:r>
      <w:r w:rsidRPr="008A3E4F">
        <w:rPr>
          <w:sz w:val="28"/>
          <w:szCs w:val="28"/>
        </w:rPr>
        <w:tab/>
      </w:r>
      <w:r>
        <w:rPr>
          <w:sz w:val="28"/>
          <w:szCs w:val="28"/>
        </w:rPr>
        <w:t>9.</w:t>
      </w:r>
      <w:r w:rsidRPr="008A3E4F">
        <w:rPr>
          <w:bCs/>
          <w:sz w:val="28"/>
          <w:szCs w:val="28"/>
        </w:rPr>
        <w:t xml:space="preserve">2. </w:t>
      </w:r>
      <w:r w:rsidRPr="008A3E4F">
        <w:rPr>
          <w:sz w:val="28"/>
          <w:szCs w:val="28"/>
        </w:rPr>
        <w:t>Документ, удостоверяющий  личность заявителя или  представителя заявителя – копия при предъявлении  оригинала: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Временное удостоверение личности (для граждан Российской Федерации)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Паспорт гражданина иностранного государства, легализованный на территории Российской Федерации (для иностранных граждан)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Разрешение на временное проживание (для лиц без гражданства)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Вид на жительство (для лиц без гражданства)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Удостоверение беженца в Российской Федерации (для беженцев)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рассмотрении ходатайства о признании беженцем на территории Российской Федерации (для беженцев)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</w:p>
    <w:p w:rsidR="00CB5982" w:rsidRPr="008A3E4F" w:rsidRDefault="00CB5982" w:rsidP="00CB5982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рождении (для лиц, не достигших возраста 14 лет)</w:t>
      </w:r>
    </w:p>
    <w:p w:rsidR="00CB5982" w:rsidRPr="008A3E4F" w:rsidRDefault="00CB5982" w:rsidP="00CB5982">
      <w:pPr>
        <w:ind w:left="720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 w:rsidRPr="008A3E4F">
        <w:rPr>
          <w:bCs/>
          <w:sz w:val="28"/>
          <w:szCs w:val="28"/>
        </w:rPr>
        <w:t xml:space="preserve">3. </w:t>
      </w:r>
      <w:r w:rsidRPr="008A3E4F">
        <w:rPr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оригинала):</w:t>
      </w:r>
    </w:p>
    <w:p w:rsidR="00CB5982" w:rsidRPr="008A3E4F" w:rsidRDefault="00CB5982" w:rsidP="00CB5982">
      <w:pPr>
        <w:rPr>
          <w:sz w:val="28"/>
          <w:szCs w:val="28"/>
        </w:rPr>
      </w:pPr>
      <w:r w:rsidRPr="008A3E4F">
        <w:rPr>
          <w:sz w:val="28"/>
          <w:szCs w:val="28"/>
        </w:rPr>
        <w:t>Для представителей физического лица:</w:t>
      </w:r>
    </w:p>
    <w:p w:rsidR="00CB5982" w:rsidRPr="008A3E4F" w:rsidRDefault="00CB5982" w:rsidP="00CB5982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 xml:space="preserve">Доверенность, оформленная в установленном законом порядке, на представление интересов заявителя </w:t>
      </w:r>
    </w:p>
    <w:p w:rsidR="00CB5982" w:rsidRPr="008A3E4F" w:rsidRDefault="00CB5982" w:rsidP="00CB5982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рождении</w:t>
      </w:r>
    </w:p>
    <w:p w:rsidR="00CB5982" w:rsidRPr="008A3E4F" w:rsidRDefault="00CB5982" w:rsidP="00CB5982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об усыновлении</w:t>
      </w:r>
    </w:p>
    <w:p w:rsidR="00CB5982" w:rsidRPr="008A3E4F" w:rsidRDefault="00CB5982" w:rsidP="00CB5982">
      <w:pPr>
        <w:numPr>
          <w:ilvl w:val="0"/>
          <w:numId w:val="10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Акт органа опеки и попечительства о назначении опекуна или попечителя</w:t>
      </w:r>
    </w:p>
    <w:p w:rsidR="00CB5982" w:rsidRPr="008A3E4F" w:rsidRDefault="00CB5982" w:rsidP="00CB5982">
      <w:pPr>
        <w:rPr>
          <w:sz w:val="28"/>
          <w:szCs w:val="28"/>
        </w:rPr>
      </w:pPr>
      <w:r w:rsidRPr="008A3E4F">
        <w:rPr>
          <w:sz w:val="28"/>
          <w:szCs w:val="28"/>
        </w:rPr>
        <w:t xml:space="preserve">Для представителей юридического лица: </w:t>
      </w:r>
    </w:p>
    <w:p w:rsidR="00CB5982" w:rsidRPr="008A3E4F" w:rsidRDefault="00CB5982" w:rsidP="00CB5982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Доверенность, оформленная в установленном законом порядке, на представление интересов заявителя</w:t>
      </w:r>
    </w:p>
    <w:p w:rsidR="00CB5982" w:rsidRPr="008A3E4F" w:rsidRDefault="00CB5982" w:rsidP="00CB5982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</w:r>
    </w:p>
    <w:p w:rsidR="00CB5982" w:rsidRPr="008A3E4F" w:rsidRDefault="00CB5982" w:rsidP="00CB5982">
      <w:pPr>
        <w:tabs>
          <w:tab w:val="left" w:pos="19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8A3E4F">
        <w:rPr>
          <w:sz w:val="28"/>
          <w:szCs w:val="28"/>
        </w:rPr>
        <w:t>4. Выписка из ЕГРИП  (для индивидуального предпринимателя)  -оригинал;</w:t>
      </w:r>
    </w:p>
    <w:p w:rsidR="00CB5982" w:rsidRPr="008A3E4F" w:rsidRDefault="00CB5982" w:rsidP="00CB5982">
      <w:pPr>
        <w:rPr>
          <w:sz w:val="28"/>
          <w:szCs w:val="28"/>
        </w:rPr>
      </w:pPr>
      <w:r w:rsidRPr="008A3E4F">
        <w:rPr>
          <w:sz w:val="28"/>
          <w:szCs w:val="28"/>
        </w:rPr>
        <w:t xml:space="preserve">    </w:t>
      </w:r>
      <w:r w:rsidRPr="008A3E4F">
        <w:rPr>
          <w:sz w:val="28"/>
          <w:szCs w:val="28"/>
        </w:rPr>
        <w:tab/>
      </w:r>
      <w:r>
        <w:rPr>
          <w:sz w:val="28"/>
          <w:szCs w:val="28"/>
        </w:rPr>
        <w:t>9.</w:t>
      </w:r>
      <w:r w:rsidRPr="008A3E4F">
        <w:rPr>
          <w:sz w:val="28"/>
          <w:szCs w:val="28"/>
        </w:rPr>
        <w:t>5. Выписка из ЕГРЮЛ (для юридических лиц) – оригинал;</w:t>
      </w:r>
    </w:p>
    <w:p w:rsidR="00CB5982" w:rsidRPr="008A3E4F" w:rsidRDefault="00CB5982" w:rsidP="00CB598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8A3E4F">
        <w:rPr>
          <w:bCs/>
          <w:sz w:val="28"/>
          <w:szCs w:val="28"/>
        </w:rPr>
        <w:t>6. Документы - основания для внесения изменений в договор аренды земельного участка:</w:t>
      </w:r>
    </w:p>
    <w:p w:rsidR="00CB5982" w:rsidRPr="008A3E4F" w:rsidRDefault="00CB5982" w:rsidP="00CB5982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>Документ, подтверждающий смену фамилии, имени или отчества (при изменении фамилии, имени или отчества физического лица):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 </w:t>
      </w:r>
      <w:r w:rsidR="00CB5982" w:rsidRPr="008A3E4F">
        <w:rPr>
          <w:bCs/>
          <w:sz w:val="28"/>
          <w:szCs w:val="28"/>
        </w:rPr>
        <w:t>свидетельство о перемене имени,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CB5982" w:rsidRPr="008A3E4F">
        <w:rPr>
          <w:sz w:val="28"/>
          <w:szCs w:val="28"/>
        </w:rPr>
        <w:t>свидетельство о заключении брака,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CB5982" w:rsidRPr="008A3E4F">
        <w:rPr>
          <w:sz w:val="28"/>
          <w:szCs w:val="28"/>
        </w:rPr>
        <w:t>свидетельство о расторжении брака</w:t>
      </w:r>
    </w:p>
    <w:p w:rsidR="00CB5982" w:rsidRPr="008A3E4F" w:rsidRDefault="00CB5982" w:rsidP="00CB5982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>Выписка из ЕГРИП (при изменении фамилии, имени или отчества индивидуального предпринимателя):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- </w:t>
      </w:r>
      <w:r w:rsidR="00CB5982" w:rsidRPr="008A3E4F">
        <w:rPr>
          <w:bCs/>
          <w:sz w:val="28"/>
          <w:szCs w:val="28"/>
        </w:rPr>
        <w:t>Выписка из ЕГРЮЛ (при изменении наименования или организационно-правовой формы юридического лица)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 </w:t>
      </w:r>
      <w:r w:rsidR="00CB5982" w:rsidRPr="008A3E4F">
        <w:rPr>
          <w:bCs/>
          <w:sz w:val="28"/>
          <w:szCs w:val="28"/>
        </w:rPr>
        <w:t>Выписка из ЕГРП о переходе прав на объект недвижимости (при переходе права собственности на здания, строения, сооружения, находящиеся на земельном участке)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CB5982" w:rsidRPr="008A3E4F">
        <w:rPr>
          <w:bCs/>
          <w:sz w:val="28"/>
          <w:szCs w:val="28"/>
        </w:rPr>
        <w:t>При изменении доли в праве собственности (хозяйственного ведения) на объект(ы) недвижимого имущества, расположенные(ых) на земельном участке:</w:t>
      </w:r>
    </w:p>
    <w:p w:rsidR="00CB5982" w:rsidRPr="008A3E4F" w:rsidRDefault="00CB5982" w:rsidP="00CB5982">
      <w:pPr>
        <w:numPr>
          <w:ilvl w:val="0"/>
          <w:numId w:val="18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Выписка из ЕГРП (в случае, если права зарегистрированы в ЕГРП) или</w:t>
      </w:r>
      <w:r w:rsidRPr="008A3E4F">
        <w:rPr>
          <w:bCs/>
          <w:sz w:val="28"/>
          <w:szCs w:val="28"/>
        </w:rPr>
        <w:t xml:space="preserve"> </w:t>
      </w:r>
      <w:r w:rsidRPr="008A3E4F">
        <w:rPr>
          <w:sz w:val="28"/>
          <w:szCs w:val="28"/>
        </w:rPr>
        <w:t xml:space="preserve">в случае, если права не зарегистрированы в ЕГРП предоставляются </w:t>
      </w:r>
      <w:r w:rsidRPr="008A3E4F">
        <w:rPr>
          <w:bCs/>
          <w:sz w:val="28"/>
          <w:szCs w:val="28"/>
        </w:rPr>
        <w:t>соглашение о распределении долей между правообладателями объекта (ов) недвижимого имущества, расположенного (ых) на земельном участке</w:t>
      </w:r>
      <w:r w:rsidRPr="008A3E4F">
        <w:rPr>
          <w:sz w:val="28"/>
          <w:szCs w:val="28"/>
        </w:rPr>
        <w:t xml:space="preserve"> или </w:t>
      </w:r>
      <w:r w:rsidRPr="008A3E4F">
        <w:rPr>
          <w:bCs/>
          <w:sz w:val="28"/>
          <w:szCs w:val="28"/>
        </w:rPr>
        <w:t>решение суда об определении доли в праве собственности на здание.</w:t>
      </w:r>
    </w:p>
    <w:p w:rsidR="00CB5982" w:rsidRPr="008A3E4F" w:rsidRDefault="00CB5982" w:rsidP="00CB5982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>При изменении порядка пользования земельным участком: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="00CB5982" w:rsidRPr="008A3E4F">
        <w:rPr>
          <w:bCs/>
          <w:sz w:val="28"/>
          <w:szCs w:val="28"/>
        </w:rPr>
        <w:t>Решение суда об определении порядка пользования земельным участком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CB5982" w:rsidRPr="008A3E4F">
        <w:rPr>
          <w:bCs/>
          <w:sz w:val="28"/>
          <w:szCs w:val="28"/>
        </w:rPr>
        <w:t>Соглашение между правообладателями объекта (ов) недвижимого имущества, расположенного (ых) на земельном участке, об определении порядка пользования земельным участком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  </w:t>
      </w:r>
      <w:r w:rsidR="00CB5982" w:rsidRPr="008A3E4F">
        <w:rPr>
          <w:bCs/>
          <w:sz w:val="28"/>
          <w:szCs w:val="28"/>
        </w:rPr>
        <w:t>При наследовании обязательств по договору аренды:</w:t>
      </w:r>
    </w:p>
    <w:p w:rsidR="00CB5982" w:rsidRPr="008A3E4F" w:rsidRDefault="00CB5982" w:rsidP="00CB5982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праве на наследство по закону (выданное нотариусом)</w:t>
      </w:r>
    </w:p>
    <w:p w:rsidR="00CB5982" w:rsidRPr="008A3E4F" w:rsidRDefault="00CB5982" w:rsidP="00CB5982">
      <w:pPr>
        <w:numPr>
          <w:ilvl w:val="0"/>
          <w:numId w:val="17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8"/>
          <w:szCs w:val="28"/>
        </w:rPr>
      </w:pPr>
      <w:r w:rsidRPr="008A3E4F">
        <w:rPr>
          <w:sz w:val="28"/>
          <w:szCs w:val="28"/>
        </w:rPr>
        <w:t>свидетельство о праве на наследство по завещанию (выданное нотариусом)</w:t>
      </w:r>
    </w:p>
    <w:p w:rsidR="00CB5982" w:rsidRPr="008A3E4F" w:rsidRDefault="00CB5982" w:rsidP="00CB5982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 xml:space="preserve">При изменении размера арендной платы: 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CB5982" w:rsidRPr="008A3E4F">
        <w:rPr>
          <w:bCs/>
          <w:sz w:val="28"/>
          <w:szCs w:val="28"/>
        </w:rPr>
        <w:t>решение суда об изменении кадастровой стоимости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CB5982" w:rsidRPr="008A3E4F">
        <w:rPr>
          <w:bCs/>
          <w:sz w:val="28"/>
          <w:szCs w:val="28"/>
        </w:rPr>
        <w:t>документы, подтверждающие отнесение заявителя к категории лиц, освобожденных от уплаты земельного налога</w:t>
      </w:r>
    </w:p>
    <w:p w:rsidR="00CB5982" w:rsidRPr="008A3E4F" w:rsidRDefault="00CB5982" w:rsidP="00CB5982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>В случае образования земельного участка в измененных границах в результате раздела:</w:t>
      </w:r>
    </w:p>
    <w:p w:rsidR="00CB5982" w:rsidRPr="008A3E4F" w:rsidRDefault="00F23714" w:rsidP="00F23714">
      <w:pPr>
        <w:overflowPunct w:val="0"/>
        <w:autoSpaceDE w:val="0"/>
        <w:autoSpaceDN w:val="0"/>
        <w:adjustRightInd w:val="0"/>
        <w:ind w:left="360" w:right="6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CB5982" w:rsidRPr="008A3E4F">
        <w:rPr>
          <w:bCs/>
          <w:sz w:val="28"/>
          <w:szCs w:val="28"/>
        </w:rPr>
        <w:t>акт органа местного самоуправления о разделе земельного участка</w:t>
      </w:r>
    </w:p>
    <w:p w:rsidR="00CB5982" w:rsidRPr="008A3E4F" w:rsidRDefault="00CB5982" w:rsidP="00CB5982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 w:rsidRPr="008A3E4F">
        <w:rPr>
          <w:bCs/>
          <w:sz w:val="28"/>
          <w:szCs w:val="28"/>
        </w:rPr>
        <w:t>7. Кадастровый паспорт земельного участка</w:t>
      </w:r>
    </w:p>
    <w:p w:rsidR="00927997" w:rsidRDefault="00CB5982" w:rsidP="00CB5982">
      <w:pPr>
        <w:ind w:firstLine="709"/>
        <w:rPr>
          <w:sz w:val="28"/>
          <w:szCs w:val="28"/>
        </w:rPr>
      </w:pPr>
      <w:r w:rsidRPr="008A3E4F">
        <w:rPr>
          <w:sz w:val="28"/>
          <w:szCs w:val="28"/>
        </w:rPr>
        <w:t xml:space="preserve">Документы, необходимые для получения муниципальной услуги, могут быть предоставлены как в подлинниках, так и в копиях, заверенных выдавшей документы организацией (органом, учреждением) или нотариально. 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>
        <w:rPr>
          <w:sz w:val="28"/>
        </w:rPr>
        <w:t>10.</w:t>
      </w:r>
      <w:r w:rsidRPr="008A3E4F">
        <w:rPr>
          <w:sz w:val="28"/>
        </w:rPr>
        <w:t xml:space="preserve"> </w:t>
      </w:r>
      <w:r w:rsidRPr="008A3E4F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CB5982" w:rsidRPr="008A3E4F" w:rsidRDefault="00CB5982" w:rsidP="00CB5982">
      <w:pPr>
        <w:ind w:firstLine="709"/>
        <w:rPr>
          <w:sz w:val="28"/>
          <w:szCs w:val="28"/>
        </w:rPr>
      </w:pPr>
      <w:r w:rsidRPr="008A3E4F">
        <w:rPr>
          <w:sz w:val="28"/>
          <w:szCs w:val="28"/>
        </w:rPr>
        <w:t xml:space="preserve">- тексты документов написаны разборчиво; </w:t>
      </w:r>
    </w:p>
    <w:p w:rsidR="00CB5982" w:rsidRPr="008A3E4F" w:rsidRDefault="00CB5982" w:rsidP="00CB5982">
      <w:pPr>
        <w:ind w:firstLine="709"/>
        <w:rPr>
          <w:sz w:val="28"/>
          <w:szCs w:val="28"/>
        </w:rPr>
      </w:pPr>
      <w:r w:rsidRPr="008A3E4F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- документы не исполнены карандашом.</w:t>
      </w:r>
    </w:p>
    <w:p w:rsidR="00CB5982" w:rsidRPr="008A3E4F" w:rsidRDefault="00CB5982" w:rsidP="00CB5982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</w:rPr>
        <w:t>11.</w:t>
      </w:r>
      <w:r w:rsidRPr="008A3E4F">
        <w:rPr>
          <w:sz w:val="28"/>
        </w:rPr>
        <w:t xml:space="preserve"> </w:t>
      </w:r>
      <w:r w:rsidRPr="008A3E4F">
        <w:rPr>
          <w:sz w:val="28"/>
          <w:szCs w:val="28"/>
          <w:shd w:val="clear" w:color="auto" w:fill="FFFFFF"/>
        </w:rPr>
        <w:t>Исчерпывающий перечень оснований для отказа в предоставлении государственной или муниципальной услуги: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- предоставление неполного комплекта документов, требуемых согласно пункту 2.6 настоящего Административного регламента;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-  обращение за получением услуги ненадлежащего лица.</w:t>
      </w:r>
    </w:p>
    <w:p w:rsidR="00CB5982" w:rsidRPr="008A3E4F" w:rsidRDefault="00CB5982" w:rsidP="00CB59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A3E4F">
        <w:rPr>
          <w:sz w:val="28"/>
          <w:szCs w:val="28"/>
        </w:rPr>
        <w:t xml:space="preserve"> Муниципальная услуга предоставляется бесплатно.</w:t>
      </w:r>
    </w:p>
    <w:p w:rsidR="00F23714" w:rsidRDefault="00F23714" w:rsidP="00CB5982">
      <w:pPr>
        <w:ind w:firstLine="720"/>
        <w:rPr>
          <w:sz w:val="28"/>
          <w:szCs w:val="28"/>
        </w:rPr>
      </w:pPr>
    </w:p>
    <w:p w:rsidR="00F23714" w:rsidRDefault="00F23714" w:rsidP="00CB5982">
      <w:pPr>
        <w:ind w:firstLine="720"/>
        <w:rPr>
          <w:sz w:val="28"/>
          <w:szCs w:val="28"/>
        </w:rPr>
      </w:pPr>
    </w:p>
    <w:p w:rsidR="00F23714" w:rsidRDefault="00F23714" w:rsidP="00CB5982">
      <w:pPr>
        <w:ind w:firstLine="720"/>
        <w:rPr>
          <w:sz w:val="28"/>
          <w:szCs w:val="28"/>
        </w:rPr>
      </w:pPr>
    </w:p>
    <w:p w:rsidR="00F23714" w:rsidRDefault="00F23714" w:rsidP="00CB5982">
      <w:pPr>
        <w:ind w:firstLine="720"/>
        <w:rPr>
          <w:sz w:val="28"/>
          <w:szCs w:val="28"/>
        </w:rPr>
      </w:pPr>
    </w:p>
    <w:p w:rsidR="00CB5982" w:rsidRPr="008A3E4F" w:rsidRDefault="00CB5982" w:rsidP="00CB59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A3E4F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 </w:t>
      </w:r>
    </w:p>
    <w:p w:rsidR="00CB5982" w:rsidRPr="008A3E4F" w:rsidRDefault="00CB5982" w:rsidP="00CB5982">
      <w:pPr>
        <w:shd w:val="clear" w:color="auto" w:fill="FFFFFF"/>
        <w:spacing w:line="322" w:lineRule="exact"/>
        <w:ind w:right="8"/>
        <w:rPr>
          <w:sz w:val="28"/>
          <w:szCs w:val="28"/>
        </w:rPr>
      </w:pPr>
      <w:r>
        <w:rPr>
          <w:sz w:val="28"/>
          <w:szCs w:val="28"/>
        </w:rPr>
        <w:t xml:space="preserve">          14. </w:t>
      </w:r>
      <w:r w:rsidRPr="008A3E4F">
        <w:rPr>
          <w:sz w:val="28"/>
          <w:szCs w:val="28"/>
        </w:rPr>
        <w:t xml:space="preserve"> Срок регистрации запроса заявителя о предоставлении муниципальной услуги не должен превышать 15 минут.</w:t>
      </w:r>
    </w:p>
    <w:p w:rsidR="00CB5982" w:rsidRPr="001C30E8" w:rsidRDefault="00CB5982" w:rsidP="00CB5982">
      <w:pPr>
        <w:ind w:firstLine="709"/>
        <w:rPr>
          <w:sz w:val="28"/>
          <w:szCs w:val="28"/>
        </w:rPr>
      </w:pPr>
    </w:p>
    <w:p w:rsidR="00C86B3F" w:rsidRPr="000B5FFB" w:rsidRDefault="00CB5982" w:rsidP="00C86B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27997" w:rsidRPr="001C30E8">
        <w:rPr>
          <w:sz w:val="28"/>
          <w:szCs w:val="28"/>
        </w:rPr>
        <w:t xml:space="preserve">. </w:t>
      </w:r>
      <w:r w:rsidR="00C86B3F" w:rsidRPr="000B5FFB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</w:t>
      </w:r>
      <w:r>
        <w:rPr>
          <w:sz w:val="28"/>
          <w:szCs w:val="28"/>
        </w:rPr>
        <w:t xml:space="preserve"> </w:t>
      </w:r>
      <w:r w:rsidRPr="000B5FFB">
        <w:rPr>
          <w:sz w:val="28"/>
          <w:szCs w:val="28"/>
        </w:rPr>
        <w:t>мобильных групп населения (СНиП 35-01-2001  от 01.01.2013):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86B3F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B5982" w:rsidRPr="008A3E4F" w:rsidRDefault="00CB5982" w:rsidP="00CB5982">
      <w:pPr>
        <w:pStyle w:val="ad"/>
        <w:spacing w:before="0" w:after="0"/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На информационных стендах размещаются:</w:t>
      </w:r>
    </w:p>
    <w:p w:rsidR="00CB5982" w:rsidRPr="000B5FFB" w:rsidRDefault="00CB5982" w:rsidP="00CB5982">
      <w:pPr>
        <w:ind w:firstLine="720"/>
        <w:rPr>
          <w:sz w:val="28"/>
          <w:szCs w:val="28"/>
        </w:rPr>
      </w:pPr>
      <w:r w:rsidRPr="008A3E4F">
        <w:rPr>
          <w:sz w:val="28"/>
          <w:szCs w:val="28"/>
        </w:rPr>
        <w:t>- блок-схема предоставления муниципальной услуги (приложение № 2</w:t>
      </w:r>
      <w:r>
        <w:rPr>
          <w:sz w:val="28"/>
          <w:szCs w:val="28"/>
        </w:rPr>
        <w:t xml:space="preserve"> к настоящему регламенту).</w:t>
      </w:r>
    </w:p>
    <w:p w:rsidR="00C86B3F" w:rsidRDefault="00C86B3F" w:rsidP="00C86B3F">
      <w:pPr>
        <w:ind w:firstLine="567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86B3F" w:rsidRPr="009E5E3D" w:rsidRDefault="00C86B3F" w:rsidP="00C86B3F">
      <w:pPr>
        <w:pStyle w:val="a9"/>
        <w:ind w:firstLine="708"/>
        <w:jc w:val="both"/>
        <w:rPr>
          <w:sz w:val="28"/>
          <w:szCs w:val="28"/>
        </w:rPr>
      </w:pPr>
      <w:r w:rsidRPr="009E5E3D">
        <w:rPr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C86B3F" w:rsidRPr="000B5FFB" w:rsidRDefault="00C86B3F" w:rsidP="00C86B3F">
      <w:pPr>
        <w:jc w:val="both"/>
        <w:rPr>
          <w:sz w:val="28"/>
          <w:szCs w:val="28"/>
        </w:rPr>
      </w:pPr>
    </w:p>
    <w:p w:rsidR="00C86B3F" w:rsidRPr="00F70A2A" w:rsidRDefault="00CB5982" w:rsidP="00C86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86B3F">
        <w:rPr>
          <w:sz w:val="28"/>
          <w:szCs w:val="28"/>
        </w:rPr>
        <w:t>.</w:t>
      </w:r>
      <w:r w:rsidR="00C86B3F" w:rsidRPr="00F70A2A">
        <w:rPr>
          <w:sz w:val="28"/>
          <w:szCs w:val="28"/>
        </w:rPr>
        <w:t xml:space="preserve"> Показатели доступности и качества муниципальных услуг:</w:t>
      </w:r>
    </w:p>
    <w:p w:rsidR="00F23714" w:rsidRDefault="00C86B3F" w:rsidP="00C86B3F">
      <w:pPr>
        <w:ind w:firstLine="720"/>
        <w:jc w:val="both"/>
        <w:rPr>
          <w:sz w:val="28"/>
          <w:szCs w:val="28"/>
        </w:rPr>
      </w:pPr>
      <w:r w:rsidRPr="00F70A2A">
        <w:rPr>
          <w:sz w:val="28"/>
          <w:szCs w:val="28"/>
        </w:rPr>
        <w:t xml:space="preserve">Муниципальная услуга определяется двумя основными характеристиками: доступностью и качеством, представляющими собой совокупность </w:t>
      </w:r>
    </w:p>
    <w:p w:rsidR="00F23714" w:rsidRDefault="00F23714" w:rsidP="00C86B3F">
      <w:pPr>
        <w:ind w:firstLine="720"/>
        <w:jc w:val="both"/>
        <w:rPr>
          <w:sz w:val="28"/>
          <w:szCs w:val="28"/>
        </w:rPr>
      </w:pPr>
    </w:p>
    <w:p w:rsidR="00F23714" w:rsidRDefault="00F23714" w:rsidP="00C86B3F">
      <w:pPr>
        <w:ind w:firstLine="720"/>
        <w:jc w:val="both"/>
        <w:rPr>
          <w:sz w:val="28"/>
          <w:szCs w:val="28"/>
        </w:rPr>
      </w:pPr>
    </w:p>
    <w:p w:rsidR="00C86B3F" w:rsidRPr="00F70A2A" w:rsidRDefault="00C86B3F" w:rsidP="00C86B3F">
      <w:pPr>
        <w:ind w:firstLine="720"/>
        <w:jc w:val="both"/>
        <w:rPr>
          <w:sz w:val="28"/>
          <w:szCs w:val="28"/>
        </w:rPr>
      </w:pPr>
      <w:r w:rsidRPr="00F70A2A">
        <w:rPr>
          <w:sz w:val="28"/>
          <w:szCs w:val="28"/>
        </w:rPr>
        <w:t>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C86B3F" w:rsidRPr="00F70A2A" w:rsidRDefault="00C86B3F" w:rsidP="00C86B3F">
      <w:pPr>
        <w:ind w:firstLine="709"/>
        <w:jc w:val="both"/>
        <w:rPr>
          <w:bCs/>
          <w:color w:val="000000"/>
          <w:sz w:val="28"/>
          <w:szCs w:val="28"/>
        </w:rPr>
      </w:pPr>
      <w:r w:rsidRPr="00F70A2A">
        <w:rPr>
          <w:sz w:val="28"/>
          <w:szCs w:val="28"/>
        </w:rPr>
        <w:t>Показатели доступности муниципальной услуги - это обеспечение открыт</w:t>
      </w:r>
      <w:r>
        <w:rPr>
          <w:sz w:val="28"/>
          <w:szCs w:val="28"/>
        </w:rPr>
        <w:t>ости деятельности Администрации Ремонтненского</w:t>
      </w:r>
      <w:r w:rsidRPr="00F70A2A">
        <w:rPr>
          <w:sz w:val="28"/>
          <w:szCs w:val="28"/>
        </w:rPr>
        <w:t xml:space="preserve">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</w:t>
      </w:r>
      <w:r>
        <w:rPr>
          <w:sz w:val="28"/>
          <w:szCs w:val="28"/>
        </w:rPr>
        <w:t>Ремонтненского</w:t>
      </w:r>
      <w:r w:rsidRPr="00F70A2A">
        <w:rPr>
          <w:sz w:val="28"/>
          <w:szCs w:val="28"/>
        </w:rPr>
        <w:t xml:space="preserve"> сельского  поселения, МФЦ и получателями муниципальной услуги.</w:t>
      </w:r>
      <w:r w:rsidRPr="00F70A2A">
        <w:rPr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86B3F" w:rsidRPr="00F70A2A" w:rsidRDefault="00C86B3F" w:rsidP="00C86B3F">
      <w:pPr>
        <w:ind w:firstLine="709"/>
        <w:jc w:val="both"/>
        <w:rPr>
          <w:bCs/>
          <w:color w:val="000000"/>
          <w:sz w:val="28"/>
          <w:szCs w:val="28"/>
        </w:rPr>
      </w:pPr>
      <w:r w:rsidRPr="00F70A2A"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C86B3F" w:rsidRPr="00F70A2A" w:rsidRDefault="00C86B3F" w:rsidP="00C86B3F">
      <w:pPr>
        <w:ind w:firstLine="709"/>
        <w:jc w:val="both"/>
        <w:rPr>
          <w:bCs/>
          <w:color w:val="000000"/>
          <w:sz w:val="28"/>
          <w:szCs w:val="28"/>
        </w:rPr>
      </w:pPr>
      <w:r w:rsidRPr="00F70A2A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C86B3F" w:rsidRPr="00F70A2A" w:rsidRDefault="00C86B3F" w:rsidP="00C86B3F">
      <w:pPr>
        <w:ind w:firstLine="709"/>
        <w:jc w:val="both"/>
        <w:rPr>
          <w:bCs/>
          <w:color w:val="000000"/>
          <w:sz w:val="28"/>
          <w:szCs w:val="28"/>
        </w:rPr>
      </w:pPr>
      <w:r w:rsidRPr="00F70A2A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C86B3F" w:rsidRPr="00F70A2A" w:rsidRDefault="00C86B3F" w:rsidP="00C86B3F">
      <w:pPr>
        <w:ind w:firstLine="720"/>
        <w:jc w:val="both"/>
        <w:rPr>
          <w:sz w:val="28"/>
          <w:szCs w:val="28"/>
        </w:rPr>
      </w:pPr>
      <w:r w:rsidRPr="00F70A2A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C86B3F" w:rsidRDefault="00CB5982" w:rsidP="00C86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86B3F">
        <w:rPr>
          <w:sz w:val="28"/>
          <w:szCs w:val="28"/>
        </w:rPr>
        <w:t>.</w:t>
      </w:r>
      <w:r w:rsidR="00C86B3F" w:rsidRPr="00F70A2A">
        <w:rPr>
          <w:sz w:val="28"/>
          <w:szCs w:val="28"/>
        </w:rPr>
        <w:t xml:space="preserve"> Иные требования, в том числе учитывающие особенности предоставления муниципальных услуг в многофункциональ</w:t>
      </w:r>
      <w:r w:rsidR="00C86B3F">
        <w:rPr>
          <w:sz w:val="28"/>
          <w:szCs w:val="28"/>
        </w:rPr>
        <w:t>ных центрах и особенности предоставления муниципальных услуг в электронной форме:</w:t>
      </w:r>
    </w:p>
    <w:p w:rsidR="00C86B3F" w:rsidRDefault="00C86B3F" w:rsidP="00C86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доступность информации с перечнем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C86B3F" w:rsidRDefault="00C86B3F" w:rsidP="00C86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86B3F" w:rsidRDefault="00C86B3F" w:rsidP="00C86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86B3F" w:rsidRPr="00C86B3F" w:rsidRDefault="00C86B3F" w:rsidP="00C86B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C86B3F" w:rsidRDefault="00C86B3F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1C30E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</w:t>
      </w:r>
      <w:r w:rsidR="001C30E8" w:rsidRPr="001C30E8">
        <w:rPr>
          <w:b/>
          <w:sz w:val="28"/>
          <w:szCs w:val="28"/>
        </w:rPr>
        <w:t>ых процедур в электронной форме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2516" w:rsidRPr="008A3E4F" w:rsidRDefault="00B92516" w:rsidP="00B92516">
      <w:pPr>
        <w:shd w:val="clear" w:color="auto" w:fill="FFFFFF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18</w:t>
      </w:r>
      <w:r w:rsidRPr="008A3E4F">
        <w:rPr>
          <w:spacing w:val="4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B92516" w:rsidRPr="008A3E4F" w:rsidRDefault="00B92516" w:rsidP="00B92516">
      <w:pPr>
        <w:shd w:val="clear" w:color="auto" w:fill="FFFFFF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t>- приём и регистрация заявления и документов заявителя;</w:t>
      </w:r>
    </w:p>
    <w:p w:rsidR="00B92516" w:rsidRPr="008A3E4F" w:rsidRDefault="00B92516" w:rsidP="00B92516">
      <w:pPr>
        <w:shd w:val="clear" w:color="auto" w:fill="FFFFFF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t>- принятие решения о предоставлении на испрашиваемом праве земельного участка;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lastRenderedPageBreak/>
        <w:t>- заключение дополнительного соглашения к договору аренды, безвозмездного срочного пользования земельным участком и выдача соглашения заявителю;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t>- отказ в заключение дополнительных соглашений к договорам аренды, безвозмездного срочного пользования земельным участком.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19</w:t>
      </w:r>
      <w:r w:rsidRPr="008A3E4F">
        <w:rPr>
          <w:spacing w:val="4"/>
          <w:sz w:val="28"/>
          <w:szCs w:val="28"/>
        </w:rPr>
        <w:t>.   Приём и регистрация заявления и документов заявителя.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19.</w:t>
      </w:r>
      <w:r w:rsidRPr="008A3E4F">
        <w:rPr>
          <w:spacing w:val="4"/>
          <w:sz w:val="28"/>
          <w:szCs w:val="28"/>
        </w:rPr>
        <w:t>1. Основанием для начала процедуры приема и регистрации документов является обращение заявителя с заявлением либо получение заявления по почте.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19</w:t>
      </w:r>
      <w:r w:rsidRPr="008A3E4F">
        <w:rPr>
          <w:spacing w:val="4"/>
          <w:sz w:val="28"/>
          <w:szCs w:val="28"/>
        </w:rPr>
        <w:t xml:space="preserve">.2. 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spacing w:val="4"/>
          <w:sz w:val="28"/>
          <w:szCs w:val="28"/>
        </w:rPr>
        <w:t>Ремонтненского</w:t>
      </w:r>
      <w:r w:rsidRPr="008A3E4F">
        <w:rPr>
          <w:spacing w:val="4"/>
          <w:sz w:val="28"/>
          <w:szCs w:val="28"/>
        </w:rPr>
        <w:t xml:space="preserve">  сельского поселения (далее – Глава).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19</w:t>
      </w:r>
      <w:r w:rsidRPr="008A3E4F">
        <w:rPr>
          <w:spacing w:val="4"/>
          <w:sz w:val="28"/>
          <w:szCs w:val="28"/>
        </w:rPr>
        <w:t>.3. Глава после рассмотрения заявления направляет его ведущему специалисту  имущественных  и земельных  отношений для составления проекта постановления.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19</w:t>
      </w:r>
      <w:r w:rsidRPr="008A3E4F">
        <w:rPr>
          <w:spacing w:val="4"/>
          <w:sz w:val="28"/>
          <w:szCs w:val="28"/>
        </w:rPr>
        <w:t>.4. Максимальный срок исполнения указанной административной процедуры – 5 рабочих дней.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</w:t>
      </w:r>
      <w:r w:rsidRPr="008A3E4F">
        <w:rPr>
          <w:spacing w:val="4"/>
          <w:sz w:val="28"/>
          <w:szCs w:val="28"/>
        </w:rPr>
        <w:t>. Принятие решения о предоставлении на испрашиваемом праве земельного участка.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20.</w:t>
      </w:r>
      <w:r w:rsidRPr="008A3E4F">
        <w:rPr>
          <w:spacing w:val="4"/>
          <w:sz w:val="28"/>
          <w:szCs w:val="28"/>
        </w:rPr>
        <w:t>1. Основанием для начала процедуры принятия решения о предоставлении земельного участка является получение заявления и документов специалистом.</w:t>
      </w:r>
    </w:p>
    <w:p w:rsidR="00B92516" w:rsidRPr="008A3E4F" w:rsidRDefault="00B92516" w:rsidP="00B92516">
      <w:pPr>
        <w:ind w:firstLine="709"/>
        <w:outlineLvl w:val="1"/>
        <w:rPr>
          <w:sz w:val="28"/>
          <w:szCs w:val="28"/>
        </w:rPr>
      </w:pPr>
      <w:r>
        <w:rPr>
          <w:spacing w:val="4"/>
          <w:sz w:val="28"/>
          <w:szCs w:val="28"/>
        </w:rPr>
        <w:t>20.</w:t>
      </w:r>
      <w:r w:rsidRPr="008A3E4F">
        <w:rPr>
          <w:spacing w:val="4"/>
          <w:sz w:val="28"/>
          <w:szCs w:val="28"/>
        </w:rPr>
        <w:t>2. Специалист устанавливает предмет обращения, проверяет соответствие представленных документов требованиям, установленным административным регламентом, формирует дело по земельному участку. Руководствуясь заявлением и сформированным делом по данной услуге, готовит</w:t>
      </w:r>
      <w:r w:rsidRPr="008A3E4F">
        <w:rPr>
          <w:sz w:val="28"/>
          <w:szCs w:val="28"/>
        </w:rPr>
        <w:t xml:space="preserve"> проект постановления Администрации </w:t>
      </w:r>
      <w:r w:rsidRPr="008A3E4F">
        <w:rPr>
          <w:spacing w:val="4"/>
          <w:sz w:val="28"/>
          <w:szCs w:val="28"/>
        </w:rPr>
        <w:t xml:space="preserve">о предоставлении муниципальной услуги либо проект постановления </w:t>
      </w:r>
      <w:r w:rsidRPr="008A3E4F">
        <w:rPr>
          <w:sz w:val="28"/>
          <w:szCs w:val="28"/>
        </w:rPr>
        <w:t>Администрации района</w:t>
      </w:r>
      <w:r w:rsidRPr="008A3E4F">
        <w:rPr>
          <w:spacing w:val="4"/>
          <w:sz w:val="28"/>
          <w:szCs w:val="28"/>
        </w:rPr>
        <w:t xml:space="preserve"> об отказе в предоставлении муниципальной услуги</w:t>
      </w:r>
      <w:r w:rsidRPr="008A3E4F">
        <w:rPr>
          <w:sz w:val="28"/>
          <w:szCs w:val="28"/>
        </w:rPr>
        <w:t xml:space="preserve">. 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z w:val="28"/>
          <w:szCs w:val="28"/>
        </w:rPr>
      </w:pPr>
      <w:r>
        <w:rPr>
          <w:sz w:val="28"/>
          <w:szCs w:val="28"/>
        </w:rPr>
        <w:t>20.</w:t>
      </w:r>
      <w:r w:rsidRPr="008A3E4F">
        <w:rPr>
          <w:sz w:val="28"/>
          <w:szCs w:val="28"/>
        </w:rPr>
        <w:t xml:space="preserve">3.  После проведения правовой экспертизы проект договора направляется Главе  для рассмотрения и подписания. 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</w:t>
      </w:r>
      <w:r w:rsidRPr="008A3E4F">
        <w:rPr>
          <w:spacing w:val="4"/>
          <w:sz w:val="28"/>
          <w:szCs w:val="28"/>
        </w:rPr>
        <w:t>.4. Глава подписывает проект дополнительного соглашения и передает подписанный проект дополнительного соглашения вместе с делом по земельному участку специалисту.</w:t>
      </w:r>
    </w:p>
    <w:p w:rsidR="00B92516" w:rsidRPr="008A3E4F" w:rsidRDefault="00B92516" w:rsidP="00B92516">
      <w:pPr>
        <w:ind w:firstLine="709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20</w:t>
      </w:r>
      <w:r w:rsidRPr="008A3E4F">
        <w:rPr>
          <w:spacing w:val="4"/>
          <w:sz w:val="28"/>
          <w:szCs w:val="28"/>
        </w:rPr>
        <w:t>.5. Выдача документов и заключение дополнительных соглашений.</w:t>
      </w:r>
    </w:p>
    <w:p w:rsidR="00B92516" w:rsidRPr="008A3E4F" w:rsidRDefault="00B92516" w:rsidP="00B92516">
      <w:pPr>
        <w:ind w:firstLine="709"/>
        <w:outlineLvl w:val="1"/>
        <w:rPr>
          <w:sz w:val="28"/>
          <w:szCs w:val="28"/>
        </w:rPr>
      </w:pPr>
      <w:r w:rsidRPr="008A3E4F">
        <w:rPr>
          <w:spacing w:val="4"/>
          <w:sz w:val="28"/>
          <w:szCs w:val="28"/>
        </w:rPr>
        <w:t>Специалист сообщает заявителю о подписании дополнительного соглашения со стороны Администрации, либо постановления Администрации об отказе в заключение дополнительного соглашения к договору аренды, безвозмездного срочного пользования земельным участком.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t>Специалист выдает заявителю  3 экземпляра дополнительного соглашения либо постановление Администрации об отказе в предоставлении услуги лично при обращении заявителя, либо</w:t>
      </w:r>
      <w:r w:rsidRPr="008A3E4F">
        <w:rPr>
          <w:sz w:val="28"/>
          <w:szCs w:val="28"/>
        </w:rPr>
        <w:t xml:space="preserve"> через МФЦ</w:t>
      </w:r>
      <w:r w:rsidRPr="008A3E4F">
        <w:rPr>
          <w:spacing w:val="4"/>
          <w:sz w:val="28"/>
          <w:szCs w:val="28"/>
        </w:rPr>
        <w:t>.</w:t>
      </w:r>
    </w:p>
    <w:p w:rsidR="00B92516" w:rsidRPr="008A3E4F" w:rsidRDefault="00B92516" w:rsidP="00B92516">
      <w:pPr>
        <w:shd w:val="clear" w:color="auto" w:fill="FFFFFF"/>
        <w:spacing w:line="322" w:lineRule="exact"/>
        <w:ind w:right="8" w:firstLine="720"/>
        <w:rPr>
          <w:spacing w:val="4"/>
          <w:sz w:val="28"/>
          <w:szCs w:val="28"/>
        </w:rPr>
      </w:pPr>
      <w:r w:rsidRPr="008A3E4F">
        <w:rPr>
          <w:spacing w:val="4"/>
          <w:sz w:val="28"/>
          <w:szCs w:val="28"/>
        </w:rPr>
        <w:t>Заявитель подписывает 3 экземпляра соглашения и проставляет отметку о получении 3-х экземпляров дополнительного соглашения с датой и личной подписью в деле по услуге.</w:t>
      </w:r>
    </w:p>
    <w:p w:rsidR="00B92516" w:rsidRPr="008A3E4F" w:rsidRDefault="00B92516" w:rsidP="00B92516">
      <w:pPr>
        <w:ind w:firstLine="709"/>
        <w:outlineLvl w:val="1"/>
        <w:rPr>
          <w:sz w:val="28"/>
          <w:szCs w:val="28"/>
        </w:rPr>
      </w:pPr>
      <w:r w:rsidRPr="008A3E4F">
        <w:rPr>
          <w:sz w:val="28"/>
          <w:szCs w:val="28"/>
        </w:rPr>
        <w:t>После подписания дополнительного соглашения к ранее заключенному договору заявителем специалист обеспечивает внутреннюю регистрацию подписанного договора или дополнительного соглашения к ранее заключенному договору.</w:t>
      </w:r>
    </w:p>
    <w:p w:rsidR="00B92516" w:rsidRDefault="00B92516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2516" w:rsidRDefault="00B92516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Формы контроля за исполнени</w:t>
      </w:r>
      <w:r w:rsidR="001C30E8" w:rsidRPr="001C30E8">
        <w:rPr>
          <w:b/>
          <w:sz w:val="28"/>
          <w:szCs w:val="28"/>
        </w:rPr>
        <w:t>ем Административного регламента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27997" w:rsidRPr="001C30E8" w:rsidRDefault="00B92516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927997" w:rsidRPr="001C30E8">
        <w:rPr>
          <w:bCs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C7176">
        <w:rPr>
          <w:bCs/>
          <w:sz w:val="28"/>
          <w:szCs w:val="28"/>
        </w:rPr>
        <w:t>Ремонтненского</w:t>
      </w:r>
      <w:r w:rsidR="00F34CA3" w:rsidRPr="001C30E8">
        <w:rPr>
          <w:bCs/>
          <w:sz w:val="28"/>
          <w:szCs w:val="28"/>
        </w:rPr>
        <w:t xml:space="preserve"> </w:t>
      </w:r>
      <w:r w:rsidR="00927997" w:rsidRPr="001C30E8">
        <w:rPr>
          <w:bCs/>
          <w:sz w:val="28"/>
          <w:szCs w:val="28"/>
        </w:rPr>
        <w:t>сельского поселения  (далее - Глава).</w:t>
      </w:r>
    </w:p>
    <w:p w:rsidR="00927997" w:rsidRPr="001C30E8" w:rsidRDefault="00B92516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927997" w:rsidRPr="001C30E8">
        <w:rPr>
          <w:bCs/>
          <w:sz w:val="28"/>
          <w:szCs w:val="28"/>
        </w:rPr>
        <w:t>.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27997" w:rsidRPr="001C30E8" w:rsidRDefault="00B92516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927997" w:rsidRPr="001C30E8">
        <w:rPr>
          <w:bCs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27997" w:rsidRPr="001C30E8" w:rsidRDefault="00B92516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927997" w:rsidRPr="001C30E8">
        <w:rPr>
          <w:bCs/>
          <w:sz w:val="28"/>
          <w:szCs w:val="28"/>
        </w:rPr>
        <w:t>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27997" w:rsidRPr="001C30E8" w:rsidRDefault="00B92516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927997" w:rsidRPr="001C30E8">
        <w:rPr>
          <w:bCs/>
          <w:sz w:val="28"/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</w:t>
      </w:r>
      <w:r w:rsidR="001C30E8" w:rsidRPr="001C30E8">
        <w:rPr>
          <w:b/>
          <w:sz w:val="28"/>
          <w:szCs w:val="28"/>
        </w:rPr>
        <w:t>ии, а также его должностных лиц</w:t>
      </w:r>
    </w:p>
    <w:p w:rsidR="00C1467A" w:rsidRDefault="00C1467A" w:rsidP="00C14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Заявитель может обратиться с жалобой в следующих случаях:</w:t>
      </w:r>
    </w:p>
    <w:p w:rsidR="00C1467A" w:rsidRDefault="00C1467A" w:rsidP="00C14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нарушение срока регистрации запроса заявителя о предоставлении муниципальной услуги;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27. Жалоба должна содержать:</w:t>
      </w: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</w:p>
    <w:p w:rsidR="00C1467A" w:rsidRDefault="00C1467A" w:rsidP="00C1467A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 района</w:t>
      </w:r>
    </w:p>
    <w:p w:rsidR="00C1467A" w:rsidRDefault="00C1467A" w:rsidP="00C1467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Главе Ремонтненского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C1467A" w:rsidRDefault="00C1467A" w:rsidP="00C14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32347@</w:t>
      </w:r>
      <w:r>
        <w:rPr>
          <w:sz w:val="28"/>
          <w:szCs w:val="28"/>
          <w:lang w:val="en-US"/>
        </w:rPr>
        <w:t>donpac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1A09AD" w:rsidRDefault="001A09AD" w:rsidP="001A09AD">
      <w:pPr>
        <w:jc w:val="right"/>
        <w:rPr>
          <w:sz w:val="28"/>
          <w:szCs w:val="28"/>
        </w:rPr>
      </w:pPr>
    </w:p>
    <w:p w:rsidR="003F354E" w:rsidRDefault="003F354E" w:rsidP="001A09AD">
      <w:pPr>
        <w:rPr>
          <w:sz w:val="28"/>
          <w:szCs w:val="28"/>
        </w:rPr>
      </w:pPr>
    </w:p>
    <w:p w:rsidR="003F354E" w:rsidRDefault="003F354E" w:rsidP="003F354E">
      <w:pPr>
        <w:jc w:val="right"/>
        <w:rPr>
          <w:sz w:val="28"/>
          <w:szCs w:val="28"/>
        </w:rPr>
      </w:pPr>
    </w:p>
    <w:p w:rsidR="003F354E" w:rsidRDefault="003F354E" w:rsidP="003F354E">
      <w:pPr>
        <w:jc w:val="right"/>
        <w:rPr>
          <w:sz w:val="28"/>
          <w:szCs w:val="28"/>
        </w:rPr>
      </w:pPr>
    </w:p>
    <w:p w:rsidR="003F354E" w:rsidRDefault="003F354E" w:rsidP="003F354E">
      <w:pPr>
        <w:jc w:val="right"/>
        <w:rPr>
          <w:sz w:val="28"/>
          <w:szCs w:val="28"/>
        </w:rPr>
      </w:pPr>
    </w:p>
    <w:p w:rsidR="003F354E" w:rsidRDefault="003F354E" w:rsidP="003F354E">
      <w:pPr>
        <w:jc w:val="right"/>
        <w:rPr>
          <w:sz w:val="28"/>
          <w:szCs w:val="28"/>
        </w:rPr>
      </w:pPr>
    </w:p>
    <w:p w:rsidR="003F354E" w:rsidRDefault="003F354E" w:rsidP="003F354E">
      <w:pPr>
        <w:jc w:val="right"/>
        <w:rPr>
          <w:sz w:val="28"/>
          <w:szCs w:val="28"/>
        </w:rPr>
      </w:pPr>
    </w:p>
    <w:p w:rsidR="003F354E" w:rsidRPr="008A3E4F" w:rsidRDefault="003F354E" w:rsidP="003F354E">
      <w:pPr>
        <w:jc w:val="right"/>
        <w:rPr>
          <w:sz w:val="28"/>
          <w:szCs w:val="28"/>
        </w:rPr>
      </w:pPr>
      <w:r w:rsidRPr="008A3E4F">
        <w:rPr>
          <w:sz w:val="28"/>
          <w:szCs w:val="28"/>
        </w:rPr>
        <w:t>Приложение № 1</w:t>
      </w:r>
    </w:p>
    <w:p w:rsidR="003F354E" w:rsidRPr="008A3E4F" w:rsidRDefault="003F354E" w:rsidP="003F354E">
      <w:pPr>
        <w:jc w:val="right"/>
        <w:rPr>
          <w:sz w:val="28"/>
          <w:szCs w:val="28"/>
        </w:rPr>
      </w:pPr>
      <w:r w:rsidRPr="008A3E4F">
        <w:rPr>
          <w:sz w:val="28"/>
          <w:szCs w:val="28"/>
        </w:rPr>
        <w:t>к</w:t>
      </w:r>
      <w:r w:rsidRPr="008A3E4F">
        <w:rPr>
          <w:spacing w:val="5"/>
          <w:sz w:val="28"/>
          <w:szCs w:val="28"/>
        </w:rPr>
        <w:t xml:space="preserve"> административному регламенту</w:t>
      </w:r>
      <w:r w:rsidRPr="008A3E4F">
        <w:rPr>
          <w:sz w:val="28"/>
          <w:szCs w:val="28"/>
        </w:rPr>
        <w:t xml:space="preserve"> </w:t>
      </w:r>
    </w:p>
    <w:p w:rsidR="003F354E" w:rsidRPr="008A3E4F" w:rsidRDefault="003F354E" w:rsidP="003F354E">
      <w:pPr>
        <w:jc w:val="right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 xml:space="preserve">предоставления муниципальной услуги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«Заключение дополнительного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соглашение к договору аренды, 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безвозмездного срочного пользования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>земельным участком»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</w:p>
    <w:p w:rsidR="003F354E" w:rsidRPr="008A3E4F" w:rsidRDefault="003F354E" w:rsidP="003F354E">
      <w:pPr>
        <w:jc w:val="right"/>
        <w:rPr>
          <w:bCs/>
          <w:spacing w:val="-3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F354E" w:rsidRPr="008A3E4F" w:rsidTr="006A227E">
        <w:tc>
          <w:tcPr>
            <w:tcW w:w="4785" w:type="dxa"/>
            <w:shd w:val="clear" w:color="auto" w:fill="auto"/>
          </w:tcPr>
          <w:p w:rsidR="003F354E" w:rsidRPr="008A3E4F" w:rsidRDefault="003F354E" w:rsidP="006A227E">
            <w:pPr>
              <w:snapToGrid w:val="0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3F354E" w:rsidRPr="008A3E4F" w:rsidRDefault="003F354E" w:rsidP="006A227E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8A3E4F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Ремонтненского</w:t>
            </w:r>
          </w:p>
          <w:p w:rsidR="003F354E" w:rsidRPr="008A3E4F" w:rsidRDefault="003F354E" w:rsidP="006A227E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8A3E4F">
              <w:rPr>
                <w:sz w:val="28"/>
                <w:szCs w:val="28"/>
              </w:rPr>
              <w:t xml:space="preserve">сельского  поселения  </w:t>
            </w:r>
            <w:r w:rsidRPr="008A3E4F">
              <w:rPr>
                <w:sz w:val="28"/>
                <w:szCs w:val="28"/>
              </w:rPr>
              <w:tab/>
            </w:r>
          </w:p>
          <w:p w:rsidR="003F354E" w:rsidRPr="008A3E4F" w:rsidRDefault="003F354E" w:rsidP="006A227E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А.Я. Яковенко</w:t>
            </w:r>
          </w:p>
        </w:tc>
      </w:tr>
    </w:tbl>
    <w:p w:rsidR="003F354E" w:rsidRPr="008A3E4F" w:rsidRDefault="003F354E" w:rsidP="003F354E">
      <w:pPr>
        <w:spacing w:line="228" w:lineRule="auto"/>
      </w:pPr>
      <w:r w:rsidRPr="008A3E4F">
        <w:t xml:space="preserve">                                                                             </w:t>
      </w:r>
    </w:p>
    <w:p w:rsidR="003F354E" w:rsidRPr="008A3E4F" w:rsidRDefault="003F354E" w:rsidP="003F354E">
      <w:pPr>
        <w:ind w:right="-2"/>
        <w:jc w:val="right"/>
      </w:pPr>
      <w:r w:rsidRPr="008A3E4F">
        <w:t>От__________________________________</w:t>
      </w:r>
    </w:p>
    <w:p w:rsidR="003F354E" w:rsidRPr="008A3E4F" w:rsidRDefault="003F354E" w:rsidP="003F354E">
      <w:pPr>
        <w:ind w:right="-2"/>
        <w:jc w:val="right"/>
      </w:pPr>
      <w:r w:rsidRPr="008A3E4F">
        <w:t>_________________________________</w:t>
      </w:r>
    </w:p>
    <w:p w:rsidR="003F354E" w:rsidRPr="008A3E4F" w:rsidRDefault="003F354E" w:rsidP="003F354E">
      <w:pPr>
        <w:ind w:right="-2"/>
        <w:jc w:val="right"/>
      </w:pPr>
      <w:r w:rsidRPr="008A3E4F">
        <w:t>Адрес заявителя_______________________</w:t>
      </w:r>
    </w:p>
    <w:p w:rsidR="003F354E" w:rsidRPr="008A3E4F" w:rsidRDefault="003F354E" w:rsidP="003F354E">
      <w:pPr>
        <w:ind w:right="-2"/>
        <w:jc w:val="right"/>
      </w:pPr>
      <w:r w:rsidRPr="008A3E4F">
        <w:t>_________________________________</w:t>
      </w:r>
    </w:p>
    <w:p w:rsidR="003F354E" w:rsidRPr="008A3E4F" w:rsidRDefault="003F354E" w:rsidP="003F354E">
      <w:pPr>
        <w:ind w:right="-2"/>
        <w:jc w:val="right"/>
      </w:pPr>
      <w:r w:rsidRPr="008A3E4F">
        <w:t>_________________________________</w:t>
      </w:r>
    </w:p>
    <w:p w:rsidR="003F354E" w:rsidRPr="008A3E4F" w:rsidRDefault="003F354E" w:rsidP="003F354E">
      <w:pPr>
        <w:ind w:right="-2"/>
        <w:jc w:val="right"/>
      </w:pPr>
      <w:r w:rsidRPr="008A3E4F">
        <w:t>Тел._______________________________________</w:t>
      </w:r>
    </w:p>
    <w:p w:rsidR="003F354E" w:rsidRPr="008A3E4F" w:rsidRDefault="003F354E" w:rsidP="003F354E">
      <w:pPr>
        <w:jc w:val="right"/>
        <w:rPr>
          <w:sz w:val="28"/>
          <w:szCs w:val="28"/>
        </w:rPr>
      </w:pPr>
    </w:p>
    <w:p w:rsidR="003F354E" w:rsidRPr="008A3E4F" w:rsidRDefault="003F354E" w:rsidP="003F354E">
      <w:pPr>
        <w:rPr>
          <w:sz w:val="28"/>
          <w:szCs w:val="28"/>
        </w:rPr>
      </w:pPr>
    </w:p>
    <w:p w:rsidR="003F354E" w:rsidRPr="008A3E4F" w:rsidRDefault="003F354E" w:rsidP="003F354E">
      <w:pPr>
        <w:jc w:val="center"/>
        <w:rPr>
          <w:b/>
          <w:sz w:val="28"/>
          <w:szCs w:val="28"/>
        </w:rPr>
      </w:pPr>
      <w:r w:rsidRPr="008A3E4F">
        <w:rPr>
          <w:b/>
          <w:sz w:val="28"/>
          <w:szCs w:val="28"/>
        </w:rPr>
        <w:t>ЗАЯВЛЕНИЕ</w:t>
      </w:r>
    </w:p>
    <w:p w:rsidR="003F354E" w:rsidRPr="008A3E4F" w:rsidRDefault="003F354E" w:rsidP="003F354E">
      <w:pPr>
        <w:jc w:val="center"/>
        <w:rPr>
          <w:sz w:val="28"/>
          <w:szCs w:val="28"/>
        </w:rPr>
      </w:pPr>
    </w:p>
    <w:p w:rsidR="003F354E" w:rsidRPr="008A3E4F" w:rsidRDefault="003F354E" w:rsidP="003F354E">
      <w:pPr>
        <w:ind w:right="-2"/>
      </w:pPr>
      <w:r w:rsidRPr="008A3E4F">
        <w:t xml:space="preserve">     </w:t>
      </w:r>
    </w:p>
    <w:p w:rsidR="003F354E" w:rsidRPr="008A3E4F" w:rsidRDefault="003F354E" w:rsidP="003F354E">
      <w:pPr>
        <w:spacing w:after="200" w:line="276" w:lineRule="auto"/>
        <w:rPr>
          <w:sz w:val="28"/>
          <w:szCs w:val="28"/>
        </w:rPr>
      </w:pPr>
      <w:r w:rsidRPr="008A3E4F">
        <w:t xml:space="preserve">      </w:t>
      </w:r>
      <w:r w:rsidRPr="008A3E4F">
        <w:tab/>
      </w:r>
      <w:r w:rsidRPr="008A3E4F">
        <w:rPr>
          <w:sz w:val="28"/>
          <w:szCs w:val="28"/>
        </w:rPr>
        <w:t>Прошу  Вас  оформить дополнительное соглашение к</w:t>
      </w:r>
      <w:r w:rsidRPr="008A3E4F">
        <w:rPr>
          <w:i/>
        </w:rPr>
        <w:t xml:space="preserve">  </w:t>
      </w:r>
      <w:r w:rsidRPr="008A3E4F">
        <w:rPr>
          <w:sz w:val="28"/>
          <w:szCs w:val="28"/>
        </w:rPr>
        <w:t xml:space="preserve"> договору аренды  №_________от______________ площадью:                            кв.м., с кадастровым номером: 61:21:________________________,   местоположение которого: _________________________________________________________________________________________________________________________________</w:t>
      </w:r>
    </w:p>
    <w:p w:rsidR="003F354E" w:rsidRPr="008A3E4F" w:rsidRDefault="003F354E" w:rsidP="003F354E">
      <w:pPr>
        <w:ind w:right="-2"/>
        <w:rPr>
          <w:b/>
        </w:rPr>
      </w:pPr>
    </w:p>
    <w:p w:rsidR="003F354E" w:rsidRPr="008A3E4F" w:rsidRDefault="003F354E" w:rsidP="003F354E">
      <w:pPr>
        <w:ind w:right="-2"/>
      </w:pPr>
    </w:p>
    <w:p w:rsidR="003F354E" w:rsidRPr="008A3E4F" w:rsidRDefault="003F354E" w:rsidP="003F354E">
      <w:pPr>
        <w:ind w:right="-2"/>
      </w:pPr>
    </w:p>
    <w:p w:rsidR="003F354E" w:rsidRPr="008A3E4F" w:rsidRDefault="003F354E" w:rsidP="003F354E">
      <w:pPr>
        <w:ind w:right="-2"/>
      </w:pPr>
    </w:p>
    <w:p w:rsidR="003F354E" w:rsidRPr="008A3E4F" w:rsidRDefault="003F354E" w:rsidP="003F354E">
      <w:pPr>
        <w:ind w:right="-2"/>
      </w:pPr>
    </w:p>
    <w:p w:rsidR="003F354E" w:rsidRPr="008A3E4F" w:rsidRDefault="003F354E" w:rsidP="003F354E">
      <w:pPr>
        <w:spacing w:line="228" w:lineRule="auto"/>
        <w:rPr>
          <w:sz w:val="28"/>
          <w:szCs w:val="28"/>
        </w:rPr>
      </w:pPr>
      <w:r w:rsidRPr="008A3E4F">
        <w:rPr>
          <w:sz w:val="28"/>
          <w:szCs w:val="28"/>
        </w:rPr>
        <w:t>Заявитель: _________________________                                ____________</w:t>
      </w:r>
    </w:p>
    <w:p w:rsidR="003F354E" w:rsidRPr="008A3E4F" w:rsidRDefault="003F354E" w:rsidP="003F354E">
      <w:pPr>
        <w:spacing w:line="228" w:lineRule="auto"/>
        <w:ind w:left="1418"/>
      </w:pPr>
      <w:r w:rsidRPr="008A3E4F">
        <w:t>(Ф.И.О., должность представителя                                                 (подпись)</w:t>
      </w:r>
    </w:p>
    <w:p w:rsidR="003F354E" w:rsidRPr="008A3E4F" w:rsidRDefault="003F354E" w:rsidP="003F354E">
      <w:pPr>
        <w:spacing w:line="228" w:lineRule="auto"/>
        <w:ind w:left="1418"/>
      </w:pPr>
      <w:r w:rsidRPr="008A3E4F">
        <w:t xml:space="preserve">             юридического лица; </w:t>
      </w:r>
    </w:p>
    <w:p w:rsidR="003F354E" w:rsidRPr="008A3E4F" w:rsidRDefault="003F354E" w:rsidP="003F354E">
      <w:pPr>
        <w:spacing w:line="228" w:lineRule="auto"/>
        <w:ind w:left="1418"/>
      </w:pPr>
      <w:r w:rsidRPr="008A3E4F">
        <w:t xml:space="preserve">         Ф.И.О. физического лица)</w:t>
      </w:r>
    </w:p>
    <w:p w:rsidR="003F354E" w:rsidRPr="008A3E4F" w:rsidRDefault="003F354E" w:rsidP="003F354E">
      <w:pPr>
        <w:spacing w:line="228" w:lineRule="auto"/>
        <w:ind w:left="1418"/>
      </w:pPr>
    </w:p>
    <w:p w:rsidR="003F354E" w:rsidRPr="008A3E4F" w:rsidRDefault="003F354E" w:rsidP="003F354E">
      <w:pPr>
        <w:spacing w:line="228" w:lineRule="auto"/>
      </w:pPr>
    </w:p>
    <w:p w:rsidR="003F354E" w:rsidRPr="008A3E4F" w:rsidRDefault="003F354E" w:rsidP="003F354E">
      <w:pPr>
        <w:spacing w:line="228" w:lineRule="auto"/>
      </w:pPr>
    </w:p>
    <w:p w:rsidR="003F354E" w:rsidRPr="008A3E4F" w:rsidRDefault="003F354E" w:rsidP="003F354E">
      <w:pPr>
        <w:tabs>
          <w:tab w:val="left" w:pos="8505"/>
        </w:tabs>
        <w:spacing w:line="228" w:lineRule="auto"/>
      </w:pPr>
    </w:p>
    <w:p w:rsidR="003F354E" w:rsidRPr="008A3E4F" w:rsidRDefault="003F354E" w:rsidP="003F354E">
      <w:pPr>
        <w:spacing w:line="228" w:lineRule="auto"/>
        <w:rPr>
          <w:sz w:val="28"/>
          <w:szCs w:val="28"/>
        </w:rPr>
      </w:pPr>
      <w:r w:rsidRPr="008A3E4F">
        <w:rPr>
          <w:sz w:val="28"/>
          <w:szCs w:val="28"/>
        </w:rPr>
        <w:t xml:space="preserve">Дата: «___»___________20____г.                                                           </w:t>
      </w:r>
    </w:p>
    <w:p w:rsidR="003F354E" w:rsidRPr="008A3E4F" w:rsidRDefault="003F354E" w:rsidP="003F354E">
      <w:pPr>
        <w:spacing w:line="228" w:lineRule="auto"/>
        <w:rPr>
          <w:sz w:val="28"/>
          <w:szCs w:val="28"/>
        </w:rPr>
      </w:pPr>
    </w:p>
    <w:p w:rsidR="003F354E" w:rsidRPr="008A3E4F" w:rsidRDefault="003F354E" w:rsidP="003F354E">
      <w:pPr>
        <w:spacing w:line="228" w:lineRule="auto"/>
      </w:pPr>
      <w:r w:rsidRPr="008A3E4F">
        <w:t xml:space="preserve">                                                                                                             </w:t>
      </w:r>
      <w:r w:rsidRPr="008A3E4F">
        <w:rPr>
          <w:spacing w:val="4"/>
        </w:rPr>
        <w:t>М.П.</w:t>
      </w:r>
    </w:p>
    <w:p w:rsidR="003F354E" w:rsidRPr="008A3E4F" w:rsidRDefault="003F354E" w:rsidP="003F354E">
      <w:pPr>
        <w:spacing w:line="228" w:lineRule="auto"/>
      </w:pPr>
    </w:p>
    <w:p w:rsidR="003F354E" w:rsidRPr="008A3E4F" w:rsidRDefault="003F354E" w:rsidP="003F354E">
      <w:pPr>
        <w:spacing w:line="228" w:lineRule="auto"/>
      </w:pPr>
    </w:p>
    <w:p w:rsidR="003F354E" w:rsidRPr="008A3E4F" w:rsidRDefault="003F354E" w:rsidP="003F354E">
      <w:pPr>
        <w:spacing w:line="228" w:lineRule="auto"/>
      </w:pPr>
    </w:p>
    <w:p w:rsidR="003F354E" w:rsidRPr="008A3E4F" w:rsidRDefault="003F354E" w:rsidP="003F354E">
      <w:pPr>
        <w:jc w:val="right"/>
        <w:rPr>
          <w:sz w:val="28"/>
          <w:szCs w:val="28"/>
        </w:rPr>
      </w:pPr>
      <w:r w:rsidRPr="008A3E4F">
        <w:rPr>
          <w:sz w:val="28"/>
          <w:szCs w:val="28"/>
        </w:rPr>
        <w:t>Приложение № 2</w:t>
      </w:r>
    </w:p>
    <w:p w:rsidR="003F354E" w:rsidRPr="008A3E4F" w:rsidRDefault="003F354E" w:rsidP="003F354E">
      <w:pPr>
        <w:jc w:val="right"/>
        <w:rPr>
          <w:sz w:val="28"/>
          <w:szCs w:val="28"/>
        </w:rPr>
      </w:pPr>
      <w:r w:rsidRPr="008A3E4F">
        <w:rPr>
          <w:sz w:val="28"/>
          <w:szCs w:val="28"/>
        </w:rPr>
        <w:lastRenderedPageBreak/>
        <w:t>к</w:t>
      </w:r>
      <w:r w:rsidRPr="008A3E4F">
        <w:rPr>
          <w:spacing w:val="5"/>
          <w:sz w:val="28"/>
          <w:szCs w:val="28"/>
        </w:rPr>
        <w:t xml:space="preserve"> административному регламенту</w:t>
      </w:r>
      <w:r w:rsidRPr="008A3E4F">
        <w:rPr>
          <w:sz w:val="28"/>
          <w:szCs w:val="28"/>
        </w:rPr>
        <w:t xml:space="preserve"> </w:t>
      </w:r>
    </w:p>
    <w:p w:rsidR="003F354E" w:rsidRPr="008A3E4F" w:rsidRDefault="003F354E" w:rsidP="003F354E">
      <w:pPr>
        <w:jc w:val="right"/>
        <w:rPr>
          <w:bCs/>
          <w:sz w:val="28"/>
          <w:szCs w:val="28"/>
        </w:rPr>
      </w:pPr>
      <w:r w:rsidRPr="008A3E4F">
        <w:rPr>
          <w:bCs/>
          <w:sz w:val="28"/>
          <w:szCs w:val="28"/>
        </w:rPr>
        <w:t xml:space="preserve">предоставления муниципальной услуги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«Заключение дополнительного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соглашение к договору аренды, 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 xml:space="preserve">безвозмездного срочного пользования 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  <w:r w:rsidRPr="008A3E4F">
        <w:rPr>
          <w:bCs/>
          <w:spacing w:val="-3"/>
          <w:sz w:val="28"/>
          <w:szCs w:val="28"/>
        </w:rPr>
        <w:t>земельным участком»</w:t>
      </w:r>
    </w:p>
    <w:p w:rsidR="003F354E" w:rsidRPr="008A3E4F" w:rsidRDefault="003F354E" w:rsidP="003F354E">
      <w:pPr>
        <w:jc w:val="right"/>
        <w:rPr>
          <w:bCs/>
          <w:spacing w:val="-3"/>
          <w:sz w:val="28"/>
          <w:szCs w:val="28"/>
        </w:rPr>
      </w:pPr>
    </w:p>
    <w:p w:rsidR="003F354E" w:rsidRPr="008A3E4F" w:rsidRDefault="003F354E" w:rsidP="003F354E">
      <w:pPr>
        <w:jc w:val="center"/>
        <w:rPr>
          <w:b/>
          <w:bCs/>
          <w:caps/>
          <w:sz w:val="28"/>
          <w:szCs w:val="28"/>
        </w:rPr>
      </w:pPr>
    </w:p>
    <w:p w:rsidR="003F354E" w:rsidRPr="008A3E4F" w:rsidRDefault="003F354E" w:rsidP="003F354E">
      <w:pPr>
        <w:jc w:val="center"/>
        <w:rPr>
          <w:b/>
          <w:bCs/>
          <w:caps/>
          <w:sz w:val="28"/>
          <w:szCs w:val="28"/>
        </w:rPr>
      </w:pPr>
      <w:r w:rsidRPr="008A3E4F">
        <w:rPr>
          <w:b/>
          <w:bCs/>
          <w:caps/>
          <w:sz w:val="28"/>
          <w:szCs w:val="28"/>
        </w:rPr>
        <w:t>Блок-схема</w:t>
      </w:r>
    </w:p>
    <w:p w:rsidR="003F354E" w:rsidRPr="008A3E4F" w:rsidRDefault="003F354E" w:rsidP="003F354E">
      <w:pPr>
        <w:jc w:val="center"/>
        <w:rPr>
          <w:b/>
          <w:bCs/>
          <w:caps/>
          <w:sz w:val="28"/>
          <w:szCs w:val="28"/>
        </w:rPr>
      </w:pPr>
      <w:r w:rsidRPr="008A3E4F">
        <w:rPr>
          <w:b/>
          <w:bCs/>
          <w:caps/>
          <w:sz w:val="28"/>
          <w:szCs w:val="28"/>
        </w:rPr>
        <w:t>предоставления МУНИЦИПАЛЬНОЙ услуги</w:t>
      </w:r>
    </w:p>
    <w:p w:rsidR="003F354E" w:rsidRPr="008A3E4F" w:rsidRDefault="003F354E" w:rsidP="003F354E">
      <w:pPr>
        <w:jc w:val="center"/>
        <w:rPr>
          <w:sz w:val="28"/>
          <w:szCs w:val="28"/>
        </w:rPr>
      </w:pPr>
    </w:p>
    <w:p w:rsidR="003F354E" w:rsidRPr="008A3E4F" w:rsidRDefault="00577693" w:rsidP="003F354E">
      <w:pPr>
        <w:shd w:val="clear" w:color="auto" w:fill="FFFFFF"/>
        <w:tabs>
          <w:tab w:val="left" w:pos="-2880"/>
        </w:tabs>
        <w:ind w:right="8" w:firstLine="720"/>
        <w:rPr>
          <w:sz w:val="28"/>
          <w:szCs w:val="28"/>
        </w:rPr>
      </w:pPr>
      <w:r w:rsidRPr="00577693">
        <w:rPr>
          <w:b/>
          <w:bCs/>
          <w:caps/>
          <w:noProof/>
          <w:sz w:val="28"/>
          <w:szCs w:val="28"/>
        </w:rPr>
        <w:pict>
          <v:rect id="_x0000_s1044" style="position:absolute;left:0;text-align:left;margin-left:96.75pt;margin-top:-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3F354E" w:rsidRPr="00BF5E9A" w:rsidRDefault="003F354E" w:rsidP="003F354E">
                  <w:pPr>
                    <w:spacing w:after="200"/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 w:rsidRPr="00BF5E9A"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3F354E" w:rsidRDefault="003F354E" w:rsidP="003F354E"/>
              </w:txbxContent>
            </v:textbox>
          </v:rect>
        </w:pict>
      </w:r>
    </w:p>
    <w:p w:rsidR="003F354E" w:rsidRPr="008A3E4F" w:rsidRDefault="003F354E" w:rsidP="003F354E">
      <w:pPr>
        <w:jc w:val="center"/>
        <w:rPr>
          <w:b/>
          <w:bCs/>
          <w:caps/>
          <w:sz w:val="28"/>
          <w:szCs w:val="28"/>
        </w:rPr>
      </w:pPr>
    </w:p>
    <w:p w:rsidR="003F354E" w:rsidRPr="008A3E4F" w:rsidRDefault="00577693" w:rsidP="003F354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213.35pt;margin-top:1.7pt;width:7.15pt;height:22.45pt;z-index:251670528"/>
        </w:pict>
      </w:r>
    </w:p>
    <w:p w:rsidR="003F354E" w:rsidRPr="008A3E4F" w:rsidRDefault="00577693" w:rsidP="003F354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5" style="position:absolute;left:0;text-align:left;margin-left:47.25pt;margin-top:7.6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F354E" w:rsidRPr="00842FBC" w:rsidRDefault="003F354E" w:rsidP="003F354E">
                  <w:pPr>
                    <w:jc w:val="center"/>
                  </w:pPr>
                  <w:r>
                    <w:t>Прием и регистрация документов в общем отделе Администрации Ремонтненского сельского поселения</w:t>
                  </w:r>
                </w:p>
              </w:txbxContent>
            </v:textbox>
          </v:rect>
        </w:pict>
      </w:r>
    </w:p>
    <w:p w:rsidR="003F354E" w:rsidRPr="008A3E4F" w:rsidRDefault="003F354E" w:rsidP="003F354E">
      <w:pPr>
        <w:jc w:val="center"/>
        <w:rPr>
          <w:b/>
          <w:bCs/>
          <w:caps/>
          <w:sz w:val="28"/>
          <w:szCs w:val="28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577693" w:rsidP="003F354E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1" type="#_x0000_t67" style="position:absolute;left:0;text-align:left;margin-left:213.35pt;margin-top:4.1pt;width:7.15pt;height:15pt;z-index:251667456"/>
        </w:pict>
      </w: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577693" w:rsidP="003F354E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6" style="position:absolute;left:0;text-align:left;margin-left:140.25pt;margin-top:2.05pt;width:165.75pt;height:68.55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F354E" w:rsidRPr="00842FBC" w:rsidRDefault="003F354E" w:rsidP="003F354E">
                  <w:pPr>
                    <w:jc w:val="center"/>
                  </w:pPr>
                  <w:r>
                    <w:t>Рассмотрение документов ведущим специалистом  имущественных и земельных отношений</w:t>
                  </w:r>
                </w:p>
              </w:txbxContent>
            </v:textbox>
          </v:rect>
        </w:pict>
      </w:r>
    </w:p>
    <w:p w:rsidR="003F354E" w:rsidRPr="008A3E4F" w:rsidRDefault="00577693" w:rsidP="003F354E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06pt;margin-top:10.4pt;width:62.25pt;height:62.25pt;z-index:251669504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52" type="#_x0000_t32" style="position:absolute;left:0;text-align:left;margin-left:96.75pt;margin-top:10.4pt;width:43.5pt;height:58.5pt;flip:x;z-index:251668480" o:connectortype="straight">
            <v:stroke endarrow="block"/>
          </v:shape>
        </w:pict>
      </w: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577693" w:rsidP="003F354E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9" style="position:absolute;left:0;text-align:left;margin-left:271.9pt;margin-top:5.6pt;width:182.25pt;height:105.2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F354E" w:rsidRPr="00BE61AE" w:rsidRDefault="003F354E" w:rsidP="003F354E">
                  <w:pPr>
                    <w:jc w:val="center"/>
                  </w:pPr>
                  <w:r w:rsidRPr="00BE61AE">
                    <w:t>подготовка</w:t>
                  </w:r>
                  <w:r>
                    <w:t xml:space="preserve"> проекта постановления об отказе в заключении дополнительного соглашения к договору аренды, безвозмездного срочного пользования землей 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rect id="_x0000_s1047" style="position:absolute;left:0;text-align:left;margin-left:-10.5pt;margin-top:1pt;width:250.5pt;height:61.6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F354E" w:rsidRPr="00842FBC" w:rsidRDefault="003F354E" w:rsidP="003F354E">
                  <w:pPr>
                    <w:jc w:val="center"/>
                  </w:pPr>
                  <w:r>
                    <w:t>подготовка проекта дополнительного соглашения</w:t>
                  </w:r>
                </w:p>
              </w:txbxContent>
            </v:textbox>
          </v:rect>
        </w:pict>
      </w: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577693" w:rsidP="003F354E">
      <w:pPr>
        <w:pStyle w:val="HTML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7" type="#_x0000_t67" style="position:absolute;left:0;text-align:left;margin-left:104.25pt;margin-top:3pt;width:7.15pt;height:33.45pt;z-index:251673600"/>
        </w:pict>
      </w:r>
    </w:p>
    <w:p w:rsidR="003F354E" w:rsidRPr="008A3E4F" w:rsidRDefault="003F354E" w:rsidP="003F354E">
      <w:pPr>
        <w:pStyle w:val="HTML"/>
        <w:rPr>
          <w:sz w:val="16"/>
          <w:szCs w:val="16"/>
        </w:rPr>
      </w:pPr>
    </w:p>
    <w:p w:rsidR="003F354E" w:rsidRPr="008A3E4F" w:rsidRDefault="003F354E" w:rsidP="003F354E">
      <w:pPr>
        <w:rPr>
          <w:bCs/>
          <w:spacing w:val="-3"/>
          <w:sz w:val="28"/>
          <w:szCs w:val="28"/>
        </w:rPr>
      </w:pPr>
    </w:p>
    <w:p w:rsidR="003F354E" w:rsidRPr="008A3E4F" w:rsidRDefault="00577693" w:rsidP="003F354E">
      <w:pPr>
        <w:shd w:val="clear" w:color="auto" w:fill="FFFFFF"/>
        <w:tabs>
          <w:tab w:val="left" w:pos="-2880"/>
        </w:tabs>
        <w:spacing w:line="322" w:lineRule="exact"/>
        <w:ind w:right="8" w:firstLine="720"/>
        <w:jc w:val="right"/>
        <w:rPr>
          <w:sz w:val="28"/>
          <w:szCs w:val="28"/>
        </w:rPr>
      </w:pPr>
      <w:r w:rsidRPr="00577693">
        <w:rPr>
          <w:noProof/>
          <w:sz w:val="16"/>
          <w:szCs w:val="16"/>
        </w:rPr>
        <w:pict>
          <v:rect id="_x0000_s1048" style="position:absolute;left:0;text-align:left;margin-left:-18pt;margin-top:2.95pt;width:250.5pt;height:52.05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8">
              <w:txbxContent>
                <w:p w:rsidR="003F354E" w:rsidRPr="00842FBC" w:rsidRDefault="003F354E" w:rsidP="003F354E">
                  <w:pPr>
                    <w:jc w:val="center"/>
                  </w:pPr>
                  <w:r>
                    <w:t>согласование и подписание проекта дополнительного соглашения</w:t>
                  </w:r>
                </w:p>
              </w:txbxContent>
            </v:textbox>
          </v:rect>
        </w:pict>
      </w:r>
    </w:p>
    <w:p w:rsidR="003F354E" w:rsidRPr="008A3E4F" w:rsidRDefault="00577693" w:rsidP="003F354E">
      <w:pPr>
        <w:rPr>
          <w:lang w:eastAsia="ar-SA"/>
        </w:rPr>
      </w:pPr>
      <w:r w:rsidRPr="00577693">
        <w:rPr>
          <w:noProof/>
          <w:sz w:val="16"/>
          <w:szCs w:val="16"/>
        </w:rPr>
        <w:pict>
          <v:shape id="_x0000_s1055" type="#_x0000_t67" style="position:absolute;margin-left:363.75pt;margin-top:1.65pt;width:7.15pt;height:31.3pt;z-index:251671552"/>
        </w:pict>
      </w:r>
    </w:p>
    <w:p w:rsidR="003F354E" w:rsidRPr="008A3E4F" w:rsidRDefault="003F354E" w:rsidP="003F354E">
      <w:pPr>
        <w:rPr>
          <w:lang w:eastAsia="ar-SA"/>
        </w:rPr>
      </w:pPr>
    </w:p>
    <w:p w:rsidR="003F354E" w:rsidRPr="008A3E4F" w:rsidRDefault="00577693" w:rsidP="003F354E">
      <w:pPr>
        <w:tabs>
          <w:tab w:val="left" w:pos="1230"/>
        </w:tabs>
        <w:rPr>
          <w:lang w:eastAsia="ar-SA"/>
        </w:rPr>
      </w:pPr>
      <w:r w:rsidRPr="00577693">
        <w:rPr>
          <w:noProof/>
          <w:sz w:val="16"/>
          <w:szCs w:val="16"/>
        </w:rPr>
        <w:pict>
          <v:rect id="_x0000_s1050" style="position:absolute;margin-left:276.75pt;margin-top:13.35pt;width:183pt;height:72.55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F354E" w:rsidRPr="00BE61AE" w:rsidRDefault="003F354E" w:rsidP="003F354E">
                  <w:pPr>
                    <w:jc w:val="center"/>
                  </w:pPr>
                  <w:r w:rsidRPr="00BE61AE">
                    <w:t>направление</w:t>
                  </w:r>
                  <w:r>
                    <w:t xml:space="preserve"> заявителю копии постановления об отказе заявителю</w:t>
                  </w:r>
                </w:p>
              </w:txbxContent>
            </v:textbox>
          </v:rect>
        </w:pict>
      </w:r>
      <w:r w:rsidRPr="00577693">
        <w:rPr>
          <w:noProof/>
          <w:sz w:val="16"/>
          <w:szCs w:val="16"/>
        </w:rPr>
        <w:pict>
          <v:rect id="_x0000_s1056" style="position:absolute;margin-left:-10.5pt;margin-top:50.1pt;width:250.5pt;height:54.75pt;z-index:251672576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3F354E" w:rsidRPr="00842FBC" w:rsidRDefault="003F354E" w:rsidP="003F354E">
                  <w:pPr>
                    <w:jc w:val="center"/>
                  </w:pPr>
                  <w:r>
                    <w:t>направление заявителю дополнительного соглашения</w:t>
                  </w:r>
                </w:p>
                <w:p w:rsidR="003F354E" w:rsidRPr="008C65F3" w:rsidRDefault="003F354E" w:rsidP="003F354E">
                  <w:pPr>
                    <w:jc w:val="center"/>
                  </w:pPr>
                </w:p>
              </w:txbxContent>
            </v:textbox>
          </v:rect>
        </w:pict>
      </w:r>
      <w:r w:rsidRPr="00577693">
        <w:rPr>
          <w:noProof/>
          <w:sz w:val="16"/>
          <w:szCs w:val="16"/>
        </w:rPr>
        <w:pict>
          <v:shape id="_x0000_s1058" type="#_x0000_t67" style="position:absolute;margin-left:104.25pt;margin-top:19.55pt;width:7.15pt;height:30.55pt;z-index:251674624"/>
        </w:pict>
      </w:r>
      <w:r w:rsidR="003F354E" w:rsidRPr="008A3E4F">
        <w:rPr>
          <w:lang w:eastAsia="ar-SA"/>
        </w:rPr>
        <w:tab/>
      </w: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1C7176" w:rsidRDefault="00927997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</w:t>
      </w:r>
    </w:p>
    <w:p w:rsidR="001C7176" w:rsidRDefault="001C7176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48E9" w:rsidRDefault="005F48E9" w:rsidP="001C30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409BE" w:rsidRPr="001C30E8" w:rsidRDefault="00E409BE" w:rsidP="00927997">
      <w:pPr>
        <w:tabs>
          <w:tab w:val="left" w:pos="3544"/>
          <w:tab w:val="left" w:pos="4678"/>
          <w:tab w:val="left" w:pos="9781"/>
        </w:tabs>
        <w:spacing w:line="276" w:lineRule="auto"/>
        <w:ind w:right="425"/>
        <w:jc w:val="center"/>
        <w:rPr>
          <w:sz w:val="28"/>
          <w:szCs w:val="28"/>
        </w:rPr>
      </w:pPr>
    </w:p>
    <w:sectPr w:rsidR="00E409BE" w:rsidRPr="001C30E8" w:rsidSect="003F354E">
      <w:headerReference w:type="even" r:id="rId8"/>
      <w:footerReference w:type="default" r:id="rId9"/>
      <w:pgSz w:w="11907" w:h="16834" w:code="9"/>
      <w:pgMar w:top="0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3C" w:rsidRDefault="00826F3C">
      <w:r>
        <w:separator/>
      </w:r>
    </w:p>
  </w:endnote>
  <w:endnote w:type="continuationSeparator" w:id="1">
    <w:p w:rsidR="00826F3C" w:rsidRDefault="0082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26432"/>
      <w:docPartObj>
        <w:docPartGallery w:val="Page Numbers (Bottom of Page)"/>
        <w:docPartUnique/>
      </w:docPartObj>
    </w:sdtPr>
    <w:sdtContent>
      <w:p w:rsidR="001C30E8" w:rsidRDefault="00577693">
        <w:pPr>
          <w:pStyle w:val="aa"/>
          <w:jc w:val="right"/>
        </w:pPr>
        <w:r>
          <w:fldChar w:fldCharType="begin"/>
        </w:r>
        <w:r w:rsidR="001C30E8">
          <w:instrText>PAGE   \* MERGEFORMAT</w:instrText>
        </w:r>
        <w:r>
          <w:fldChar w:fldCharType="separate"/>
        </w:r>
        <w:r w:rsidR="00C1467A">
          <w:rPr>
            <w:noProof/>
          </w:rPr>
          <w:t>11</w:t>
        </w:r>
        <w:r>
          <w:fldChar w:fldCharType="end"/>
        </w:r>
      </w:p>
    </w:sdtContent>
  </w:sdt>
  <w:p w:rsidR="001C30E8" w:rsidRDefault="001C30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3C" w:rsidRDefault="00826F3C">
      <w:r>
        <w:separator/>
      </w:r>
    </w:p>
  </w:footnote>
  <w:footnote w:type="continuationSeparator" w:id="1">
    <w:p w:rsidR="00826F3C" w:rsidRDefault="0082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5776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5AD" w:rsidRDefault="00826F3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54D88"/>
    <w:multiLevelType w:val="hybridMultilevel"/>
    <w:tmpl w:val="32927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3EC"/>
    <w:multiLevelType w:val="hybridMultilevel"/>
    <w:tmpl w:val="7FC4E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0812"/>
    <w:multiLevelType w:val="hybridMultilevel"/>
    <w:tmpl w:val="A00A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30BD"/>
    <w:multiLevelType w:val="hybridMultilevel"/>
    <w:tmpl w:val="E060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9C2"/>
    <w:multiLevelType w:val="hybridMultilevel"/>
    <w:tmpl w:val="2668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B10"/>
    <w:multiLevelType w:val="hybridMultilevel"/>
    <w:tmpl w:val="EDB0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B7D09"/>
    <w:multiLevelType w:val="hybridMultilevel"/>
    <w:tmpl w:val="0F8E20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1605D"/>
    <w:multiLevelType w:val="hybridMultilevel"/>
    <w:tmpl w:val="5A8A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16DF"/>
    <w:multiLevelType w:val="hybridMultilevel"/>
    <w:tmpl w:val="5CCC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457E"/>
    <w:multiLevelType w:val="hybridMultilevel"/>
    <w:tmpl w:val="7D1626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D35325"/>
    <w:multiLevelType w:val="hybridMultilevel"/>
    <w:tmpl w:val="E6607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77D36"/>
    <w:multiLevelType w:val="hybridMultilevel"/>
    <w:tmpl w:val="C8B07E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E57855"/>
    <w:multiLevelType w:val="hybridMultilevel"/>
    <w:tmpl w:val="4916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1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6"/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"/>
  </w:num>
  <w:num w:numId="14">
    <w:abstractNumId w:val="7"/>
  </w:num>
  <w:num w:numId="15">
    <w:abstractNumId w:val="3"/>
  </w:num>
  <w:num w:numId="16">
    <w:abstractNumId w:val="2"/>
  </w:num>
  <w:num w:numId="17">
    <w:abstractNumId w:val="13"/>
  </w:num>
  <w:num w:numId="18">
    <w:abstractNumId w:val="11"/>
  </w:num>
  <w:num w:numId="19">
    <w:abstractNumId w:val="4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05E9B"/>
    <w:rsid w:val="0007425E"/>
    <w:rsid w:val="00097EC9"/>
    <w:rsid w:val="000B3629"/>
    <w:rsid w:val="00145822"/>
    <w:rsid w:val="00167DBE"/>
    <w:rsid w:val="001A09AD"/>
    <w:rsid w:val="001B7E18"/>
    <w:rsid w:val="001C30E8"/>
    <w:rsid w:val="001C7176"/>
    <w:rsid w:val="002836A6"/>
    <w:rsid w:val="0028751B"/>
    <w:rsid w:val="00297C1A"/>
    <w:rsid w:val="00300C1D"/>
    <w:rsid w:val="00303E1D"/>
    <w:rsid w:val="0031384D"/>
    <w:rsid w:val="003247B2"/>
    <w:rsid w:val="0034205D"/>
    <w:rsid w:val="00367D45"/>
    <w:rsid w:val="0037640B"/>
    <w:rsid w:val="003B0573"/>
    <w:rsid w:val="003D0E11"/>
    <w:rsid w:val="003E299D"/>
    <w:rsid w:val="003F354E"/>
    <w:rsid w:val="00402D40"/>
    <w:rsid w:val="004E40F9"/>
    <w:rsid w:val="004E6F52"/>
    <w:rsid w:val="00577693"/>
    <w:rsid w:val="005B37C4"/>
    <w:rsid w:val="005E0BD0"/>
    <w:rsid w:val="005F48E9"/>
    <w:rsid w:val="00601F72"/>
    <w:rsid w:val="00635B74"/>
    <w:rsid w:val="00675E1E"/>
    <w:rsid w:val="00690351"/>
    <w:rsid w:val="006B4358"/>
    <w:rsid w:val="007230A3"/>
    <w:rsid w:val="007B676E"/>
    <w:rsid w:val="007C4D1D"/>
    <w:rsid w:val="007E332C"/>
    <w:rsid w:val="007F7CD8"/>
    <w:rsid w:val="00826F3C"/>
    <w:rsid w:val="00860E04"/>
    <w:rsid w:val="008753AF"/>
    <w:rsid w:val="00876B4E"/>
    <w:rsid w:val="008D2891"/>
    <w:rsid w:val="00926BC2"/>
    <w:rsid w:val="00927997"/>
    <w:rsid w:val="00945596"/>
    <w:rsid w:val="0099641D"/>
    <w:rsid w:val="00997F6D"/>
    <w:rsid w:val="00A170B7"/>
    <w:rsid w:val="00A32C93"/>
    <w:rsid w:val="00A93ADF"/>
    <w:rsid w:val="00AD4C8A"/>
    <w:rsid w:val="00AE1FD9"/>
    <w:rsid w:val="00B02424"/>
    <w:rsid w:val="00B1200A"/>
    <w:rsid w:val="00B15163"/>
    <w:rsid w:val="00B872A3"/>
    <w:rsid w:val="00B92516"/>
    <w:rsid w:val="00B941B4"/>
    <w:rsid w:val="00BA00D0"/>
    <w:rsid w:val="00BB1425"/>
    <w:rsid w:val="00BD77F0"/>
    <w:rsid w:val="00BE347E"/>
    <w:rsid w:val="00BE4E3E"/>
    <w:rsid w:val="00BE6E94"/>
    <w:rsid w:val="00C1467A"/>
    <w:rsid w:val="00C14FE5"/>
    <w:rsid w:val="00C37C54"/>
    <w:rsid w:val="00C5474D"/>
    <w:rsid w:val="00C6320C"/>
    <w:rsid w:val="00C86B3F"/>
    <w:rsid w:val="00CB5982"/>
    <w:rsid w:val="00CF1021"/>
    <w:rsid w:val="00CF7C84"/>
    <w:rsid w:val="00D40AF9"/>
    <w:rsid w:val="00DB26BE"/>
    <w:rsid w:val="00DB4549"/>
    <w:rsid w:val="00E10349"/>
    <w:rsid w:val="00E409BE"/>
    <w:rsid w:val="00E75967"/>
    <w:rsid w:val="00EB646E"/>
    <w:rsid w:val="00F04A93"/>
    <w:rsid w:val="00F05A4F"/>
    <w:rsid w:val="00F14AAF"/>
    <w:rsid w:val="00F23714"/>
    <w:rsid w:val="00F34CA3"/>
    <w:rsid w:val="00FE32A6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отовый"/>
    <w:basedOn w:val="a"/>
    <w:autoRedefine/>
    <w:rsid w:val="00B872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styleId="ad">
    <w:name w:val="Normal (Web)"/>
    <w:basedOn w:val="a"/>
    <w:rsid w:val="00CB5982"/>
    <w:pPr>
      <w:suppressAutoHyphens/>
      <w:spacing w:before="150" w:after="150"/>
      <w:ind w:right="6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3F3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right="6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F354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C1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B643-3A72-4CF3-9ECA-B9475755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Admin</cp:lastModifiedBy>
  <cp:revision>42</cp:revision>
  <cp:lastPrinted>2015-05-07T05:40:00Z</cp:lastPrinted>
  <dcterms:created xsi:type="dcterms:W3CDTF">2015-05-07T05:35:00Z</dcterms:created>
  <dcterms:modified xsi:type="dcterms:W3CDTF">2015-12-11T13:21:00Z</dcterms:modified>
</cp:coreProperties>
</file>